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25" w:rsidRPr="00945A25" w:rsidRDefault="00945A25" w:rsidP="00945A25">
      <w:pPr>
        <w:shd w:val="clear" w:color="auto" w:fill="FFFFFF"/>
        <w:spacing w:before="100" w:beforeAutospacing="1" w:after="100" w:afterAutospacing="1" w:line="240" w:lineRule="auto"/>
        <w:jc w:val="center"/>
        <w:textAlignment w:val="baseline"/>
        <w:outlineLvl w:val="0"/>
        <w:rPr>
          <w:rFonts w:ascii="Georgia" w:eastAsia="Times New Roman" w:hAnsi="Georgia" w:cs="Helvetica"/>
          <w:b/>
          <w:bCs/>
          <w:color w:val="444444"/>
          <w:kern w:val="36"/>
          <w:sz w:val="32"/>
          <w:szCs w:val="24"/>
        </w:rPr>
      </w:pPr>
      <w:r w:rsidRPr="00945A25">
        <w:rPr>
          <w:rFonts w:ascii="Georgia" w:eastAsia="Times New Roman" w:hAnsi="Georgia" w:cs="Helvetica"/>
          <w:b/>
          <w:bCs/>
          <w:color w:val="444444"/>
          <w:kern w:val="36"/>
          <w:sz w:val="32"/>
          <w:szCs w:val="24"/>
        </w:rPr>
        <w:t>Mantle Convection and Plate Tectonics</w:t>
      </w:r>
      <w:r>
        <w:rPr>
          <w:rFonts w:ascii="Georgia" w:eastAsia="Times New Roman" w:hAnsi="Georgia" w:cs="Helvetica"/>
          <w:b/>
          <w:bCs/>
          <w:color w:val="444444"/>
          <w:kern w:val="36"/>
          <w:sz w:val="32"/>
          <w:szCs w:val="24"/>
        </w:rPr>
        <w:br/>
      </w:r>
      <w:proofErr w:type="gramStart"/>
      <w:r w:rsidRPr="00945A25">
        <w:rPr>
          <w:rFonts w:ascii="Georgia" w:eastAsia="Times New Roman" w:hAnsi="Georgia" w:cs="Helvetica"/>
          <w:color w:val="21242C"/>
          <w:sz w:val="24"/>
          <w:szCs w:val="24"/>
        </w:rPr>
        <w:t>By</w:t>
      </w:r>
      <w:proofErr w:type="gramEnd"/>
      <w:r w:rsidRPr="00945A25">
        <w:rPr>
          <w:rFonts w:ascii="Georgia" w:eastAsia="Times New Roman" w:hAnsi="Georgia" w:cs="Helvetica"/>
          <w:color w:val="21242C"/>
          <w:sz w:val="24"/>
          <w:szCs w:val="24"/>
        </w:rPr>
        <w:t xml:space="preserve"> Dr. Ro </w:t>
      </w:r>
      <w:proofErr w:type="spellStart"/>
      <w:r w:rsidRPr="00945A25">
        <w:rPr>
          <w:rFonts w:ascii="Georgia" w:eastAsia="Times New Roman" w:hAnsi="Georgia" w:cs="Helvetica"/>
          <w:color w:val="21242C"/>
          <w:sz w:val="24"/>
          <w:szCs w:val="24"/>
        </w:rPr>
        <w:t>Kinzler</w:t>
      </w:r>
      <w:proofErr w:type="spellEnd"/>
    </w:p>
    <w:p w:rsidR="00945A25" w:rsidRPr="00945A25" w:rsidRDefault="00AE5F2D" w:rsidP="00945A25">
      <w:pPr>
        <w:shd w:val="clear" w:color="auto" w:fill="FFFFFF"/>
        <w:spacing w:line="450" w:lineRule="atLeast"/>
        <w:textAlignment w:val="baseline"/>
        <w:rPr>
          <w:rFonts w:ascii="Georgia" w:eastAsia="Times New Roman" w:hAnsi="Georgia" w:cs="Helvetica"/>
          <w:color w:val="21242C"/>
          <w:sz w:val="24"/>
          <w:szCs w:val="24"/>
        </w:rPr>
      </w:pPr>
      <w:r>
        <w:rPr>
          <w:rFonts w:ascii="Georgia" w:eastAsia="Times New Roman" w:hAnsi="Georgia" w:cs="Helvetica"/>
          <w:color w:val="21242C"/>
          <w:sz w:val="24"/>
          <w:szCs w:val="24"/>
        </w:rPr>
        <w:t>“</w:t>
      </w:r>
      <w:r w:rsidR="00945A25" w:rsidRPr="00945A25">
        <w:rPr>
          <w:rFonts w:ascii="Georgia" w:eastAsia="Times New Roman" w:hAnsi="Georgia" w:cs="Helvetica"/>
          <w:color w:val="21242C"/>
          <w:sz w:val="24"/>
          <w:szCs w:val="24"/>
        </w:rPr>
        <w:t xml:space="preserve">We cannot see the deep interior of Earth, but we know from a variety of observations that it is in continuous motion. This is because the mantle </w:t>
      </w:r>
      <w:proofErr w:type="spellStart"/>
      <w:r w:rsidR="00945A25" w:rsidRPr="00945A25">
        <w:rPr>
          <w:rFonts w:ascii="Georgia" w:eastAsia="Times New Roman" w:hAnsi="Georgia" w:cs="Helvetica"/>
          <w:color w:val="21242C"/>
          <w:sz w:val="24"/>
          <w:szCs w:val="24"/>
        </w:rPr>
        <w:t>convects</w:t>
      </w:r>
      <w:proofErr w:type="spellEnd"/>
      <w:r w:rsidR="00945A25" w:rsidRPr="00945A25">
        <w:rPr>
          <w:rFonts w:ascii="Georgia" w:eastAsia="Times New Roman" w:hAnsi="Georgia" w:cs="Helvetica"/>
          <w:color w:val="21242C"/>
          <w:sz w:val="24"/>
          <w:szCs w:val="24"/>
        </w:rPr>
        <w:t>. This fundamental planetary process has profoundly influenced the character and evolution of Earth.</w:t>
      </w:r>
    </w:p>
    <w:p w:rsidR="00945A25" w:rsidRPr="00945A25" w:rsidRDefault="00945A25" w:rsidP="00945A25">
      <w:pPr>
        <w:shd w:val="clear" w:color="auto" w:fill="FFFFFF"/>
        <w:spacing w:before="480" w:after="240" w:line="240" w:lineRule="auto"/>
        <w:jc w:val="center"/>
        <w:textAlignment w:val="baseline"/>
        <w:outlineLvl w:val="2"/>
        <w:rPr>
          <w:rFonts w:ascii="Georgia" w:eastAsia="Times New Roman" w:hAnsi="Georgia" w:cs="Helvetica"/>
          <w:b/>
          <w:bCs/>
          <w:color w:val="111111"/>
          <w:sz w:val="24"/>
          <w:szCs w:val="24"/>
        </w:rPr>
      </w:pPr>
      <w:r w:rsidRPr="00945A25">
        <w:rPr>
          <w:rFonts w:ascii="Georgia" w:eastAsia="Times New Roman" w:hAnsi="Georgia" w:cs="Helvetica"/>
          <w:b/>
          <w:bCs/>
          <w:color w:val="111111"/>
          <w:sz w:val="24"/>
          <w:szCs w:val="24"/>
        </w:rPr>
        <w:t>What is Convection?</w:t>
      </w:r>
    </w:p>
    <w:p w:rsidR="00945A25" w:rsidRPr="00945A25" w:rsidRDefault="00945A25" w:rsidP="00945A25">
      <w:pPr>
        <w:shd w:val="clear" w:color="auto" w:fill="FFFFFF"/>
        <w:spacing w:line="450" w:lineRule="atLeast"/>
        <w:textAlignment w:val="baseline"/>
        <w:rPr>
          <w:rFonts w:ascii="Georgia" w:eastAsia="Times New Roman" w:hAnsi="Georgia" w:cs="Helvetica"/>
          <w:color w:val="21242C"/>
          <w:sz w:val="24"/>
          <w:szCs w:val="24"/>
        </w:rPr>
      </w:pPr>
      <w:r w:rsidRPr="00945A25">
        <w:rPr>
          <w:rFonts w:ascii="Georgia" w:eastAsia="Times New Roman" w:hAnsi="Georgia" w:cs="Helvetica"/>
          <w:color w:val="21242C"/>
          <w:sz w:val="24"/>
          <w:szCs w:val="24"/>
        </w:rPr>
        <w:t>Convection is the process by which less dense material rises and more dense material sinks. The former are said to be more “buoyant” than the latter, and the vertical forces due to density difference are referred to as buoyancy forces. Rocks, water, and air—indeed, most materials—expand and thus become less dense as temperature increases, so convection is typically driven by temperature differences. In Earth’s mantle hot rock rises and slightly cooler rock sinks.</w:t>
      </w:r>
    </w:p>
    <w:p w:rsidR="00945A25" w:rsidRDefault="00945A25" w:rsidP="00945A25">
      <w:pPr>
        <w:shd w:val="clear" w:color="auto" w:fill="FFFFFF"/>
        <w:spacing w:line="450" w:lineRule="atLeast"/>
        <w:textAlignment w:val="baseline"/>
        <w:rPr>
          <w:rFonts w:ascii="Georgia" w:eastAsia="Times New Roman" w:hAnsi="Georgia" w:cs="Helvetica"/>
          <w:color w:val="21242C"/>
          <w:sz w:val="24"/>
          <w:szCs w:val="24"/>
        </w:rPr>
      </w:pPr>
    </w:p>
    <w:p w:rsidR="00945A25" w:rsidRPr="00945A25" w:rsidRDefault="00945A25" w:rsidP="00945A25">
      <w:pPr>
        <w:shd w:val="clear" w:color="auto" w:fill="FFFFFF"/>
        <w:spacing w:line="450" w:lineRule="atLeast"/>
        <w:textAlignment w:val="baseline"/>
        <w:rPr>
          <w:rFonts w:ascii="Georgia" w:eastAsia="Times New Roman" w:hAnsi="Georgia" w:cs="Helvetica"/>
          <w:color w:val="21242C"/>
          <w:sz w:val="24"/>
          <w:szCs w:val="24"/>
        </w:rPr>
      </w:pPr>
      <w:r w:rsidRPr="00945A25">
        <w:rPr>
          <w:rFonts w:ascii="Georgia" w:eastAsia="Times New Roman" w:hAnsi="Georgia" w:cs="Helvetica"/>
          <w:noProof/>
          <w:color w:val="21242C"/>
          <w:sz w:val="24"/>
          <w:szCs w:val="24"/>
        </w:rPr>
        <w:drawing>
          <wp:anchor distT="0" distB="0" distL="114300" distR="114300" simplePos="0" relativeHeight="251658240" behindDoc="0" locked="0" layoutInCell="1" allowOverlap="1">
            <wp:simplePos x="0" y="0"/>
            <wp:positionH relativeFrom="column">
              <wp:posOffset>-266700</wp:posOffset>
            </wp:positionH>
            <wp:positionV relativeFrom="paragraph">
              <wp:posOffset>-332740</wp:posOffset>
            </wp:positionV>
            <wp:extent cx="2495550" cy="4286250"/>
            <wp:effectExtent l="0" t="0" r="0" b="0"/>
            <wp:wrapSquare wrapText="bothSides"/>
            <wp:docPr id="2" name="Picture 2" descr="https://ka-perseus-images.s3.amazonaws.com/dacd33c2cde406e39426c8e6b16f566090ea04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perseus-images.s3.amazonaws.com/dacd33c2cde406e39426c8e6b16f566090ea048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A25">
        <w:rPr>
          <w:rFonts w:ascii="Georgia" w:eastAsia="Times New Roman" w:hAnsi="Georgia" w:cs="Helvetica"/>
          <w:color w:val="21242C"/>
          <w:sz w:val="24"/>
          <w:szCs w:val="24"/>
        </w:rPr>
        <w:t xml:space="preserve">Convection drives our dynamic planet. The planet’s liquid outer core </w:t>
      </w:r>
      <w:proofErr w:type="spellStart"/>
      <w:r w:rsidRPr="00945A25">
        <w:rPr>
          <w:rFonts w:ascii="Georgia" w:eastAsia="Times New Roman" w:hAnsi="Georgia" w:cs="Helvetica"/>
          <w:color w:val="21242C"/>
          <w:sz w:val="24"/>
          <w:szCs w:val="24"/>
        </w:rPr>
        <w:t>convects</w:t>
      </w:r>
      <w:proofErr w:type="spellEnd"/>
      <w:r w:rsidRPr="00945A25">
        <w:rPr>
          <w:rFonts w:ascii="Georgia" w:eastAsia="Times New Roman" w:hAnsi="Georgia" w:cs="Helvetica"/>
          <w:color w:val="21242C"/>
          <w:sz w:val="24"/>
          <w:szCs w:val="24"/>
        </w:rPr>
        <w:t xml:space="preserve">, creating the Earth’s magnetic field; the ocean </w:t>
      </w:r>
      <w:proofErr w:type="spellStart"/>
      <w:r w:rsidRPr="00945A25">
        <w:rPr>
          <w:rFonts w:ascii="Georgia" w:eastAsia="Times New Roman" w:hAnsi="Georgia" w:cs="Helvetica"/>
          <w:color w:val="21242C"/>
          <w:sz w:val="24"/>
          <w:szCs w:val="24"/>
        </w:rPr>
        <w:t>convects</w:t>
      </w:r>
      <w:proofErr w:type="spellEnd"/>
      <w:r w:rsidRPr="00945A25">
        <w:rPr>
          <w:rFonts w:ascii="Georgia" w:eastAsia="Times New Roman" w:hAnsi="Georgia" w:cs="Helvetica"/>
          <w:color w:val="21242C"/>
          <w:sz w:val="24"/>
          <w:szCs w:val="24"/>
        </w:rPr>
        <w:t xml:space="preserve">, enabling exchange of CO2 with the atmosphere and transporting nutrients from depth that support important fisheries; and the atmosphere </w:t>
      </w:r>
      <w:proofErr w:type="spellStart"/>
      <w:r w:rsidRPr="00945A25">
        <w:rPr>
          <w:rFonts w:ascii="Georgia" w:eastAsia="Times New Roman" w:hAnsi="Georgia" w:cs="Helvetica"/>
          <w:color w:val="21242C"/>
          <w:sz w:val="24"/>
          <w:szCs w:val="24"/>
        </w:rPr>
        <w:t>convects</w:t>
      </w:r>
      <w:proofErr w:type="spellEnd"/>
      <w:r w:rsidRPr="00945A25">
        <w:rPr>
          <w:rFonts w:ascii="Georgia" w:eastAsia="Times New Roman" w:hAnsi="Georgia" w:cs="Helvetica"/>
          <w:color w:val="21242C"/>
          <w:sz w:val="24"/>
          <w:szCs w:val="24"/>
        </w:rPr>
        <w:t>, acting in concert with the ocean to transport heat and moisture around the planet to create climate.</w:t>
      </w:r>
    </w:p>
    <w:p w:rsidR="00945A25" w:rsidRPr="00945A25" w:rsidRDefault="00945A25" w:rsidP="00945A25">
      <w:pPr>
        <w:shd w:val="clear" w:color="auto" w:fill="FFFFFF"/>
        <w:spacing w:after="0" w:line="294" w:lineRule="atLeast"/>
        <w:jc w:val="center"/>
        <w:textAlignment w:val="baseline"/>
        <w:rPr>
          <w:rFonts w:ascii="Georgia" w:eastAsia="Times New Roman" w:hAnsi="Georgia" w:cs="Helvetica"/>
          <w:color w:val="21242C"/>
          <w:sz w:val="24"/>
          <w:szCs w:val="24"/>
        </w:rPr>
      </w:pPr>
    </w:p>
    <w:p w:rsidR="00945A25" w:rsidRPr="00945A25" w:rsidRDefault="00945A25" w:rsidP="00945A25">
      <w:pPr>
        <w:shd w:val="clear" w:color="auto" w:fill="FFFFFF"/>
        <w:spacing w:line="285" w:lineRule="atLeast"/>
        <w:textAlignment w:val="baseline"/>
        <w:rPr>
          <w:rFonts w:ascii="Georgia" w:eastAsia="Times New Roman" w:hAnsi="Georgia" w:cs="Helvetica"/>
          <w:color w:val="999999"/>
          <w:sz w:val="24"/>
          <w:szCs w:val="24"/>
        </w:rPr>
      </w:pPr>
      <w:r w:rsidRPr="00945A25">
        <w:rPr>
          <w:rFonts w:ascii="Georgia" w:eastAsia="Times New Roman" w:hAnsi="Georgia" w:cs="Helvetica"/>
          <w:bCs/>
          <w:color w:val="999999"/>
          <w:sz w:val="24"/>
          <w:szCs w:val="24"/>
          <w:bdr w:val="none" w:sz="0" w:space="0" w:color="auto" w:frame="1"/>
        </w:rPr>
        <w:t>[</w:t>
      </w:r>
      <w:r w:rsidRPr="00945A25">
        <w:rPr>
          <w:rFonts w:ascii="Georgia" w:eastAsia="Times New Roman" w:hAnsi="Georgia" w:cs="Helvetica"/>
          <w:b/>
          <w:bCs/>
          <w:color w:val="999999"/>
          <w:sz w:val="24"/>
          <w:szCs w:val="24"/>
          <w:bdr w:val="none" w:sz="0" w:space="0" w:color="auto" w:frame="1"/>
        </w:rPr>
        <w:t>Fault Types:</w:t>
      </w:r>
      <w:r w:rsidRPr="00945A25">
        <w:rPr>
          <w:rFonts w:ascii="Georgia" w:eastAsia="Times New Roman" w:hAnsi="Georgia" w:cs="Helvetica"/>
          <w:color w:val="999999"/>
          <w:sz w:val="24"/>
          <w:szCs w:val="24"/>
        </w:rPr>
        <w:t xml:space="preserve"> The three types of crustal movement along a fault: A: normal; B: thrust; C: strike-slip. </w:t>
      </w:r>
      <w:r>
        <w:rPr>
          <w:rFonts w:ascii="Georgia" w:eastAsia="Times New Roman" w:hAnsi="Georgia" w:cs="Helvetica"/>
          <w:color w:val="999999"/>
          <w:sz w:val="24"/>
          <w:szCs w:val="24"/>
        </w:rPr>
        <w:br/>
      </w:r>
      <w:r w:rsidRPr="00945A25">
        <w:rPr>
          <w:rFonts w:ascii="Georgia" w:eastAsia="Times New Roman" w:hAnsi="Georgia" w:cs="Helvetica"/>
          <w:color w:val="999999"/>
          <w:sz w:val="24"/>
          <w:szCs w:val="24"/>
        </w:rPr>
        <w:t>© AMNH</w:t>
      </w:r>
      <w:r>
        <w:rPr>
          <w:rFonts w:ascii="Georgia" w:eastAsia="Times New Roman" w:hAnsi="Georgia" w:cs="Helvetica"/>
          <w:color w:val="999999"/>
          <w:sz w:val="24"/>
          <w:szCs w:val="24"/>
        </w:rPr>
        <w:t>]</w:t>
      </w:r>
    </w:p>
    <w:p w:rsidR="00945A25" w:rsidRDefault="00945A25" w:rsidP="00945A25">
      <w:pPr>
        <w:shd w:val="clear" w:color="auto" w:fill="FFFFFF"/>
        <w:spacing w:before="480" w:after="240" w:line="240" w:lineRule="auto"/>
        <w:textAlignment w:val="baseline"/>
        <w:outlineLvl w:val="2"/>
        <w:rPr>
          <w:rFonts w:ascii="Georgia" w:eastAsia="Times New Roman" w:hAnsi="Georgia" w:cs="Helvetica"/>
          <w:b/>
          <w:bCs/>
          <w:color w:val="111111"/>
          <w:sz w:val="24"/>
          <w:szCs w:val="24"/>
        </w:rPr>
      </w:pPr>
    </w:p>
    <w:p w:rsidR="00945A25" w:rsidRPr="00945A25" w:rsidRDefault="00945A25" w:rsidP="00945A25">
      <w:pPr>
        <w:shd w:val="clear" w:color="auto" w:fill="FFFFFF"/>
        <w:spacing w:before="480" w:after="240" w:line="240" w:lineRule="auto"/>
        <w:jc w:val="center"/>
        <w:textAlignment w:val="baseline"/>
        <w:outlineLvl w:val="2"/>
        <w:rPr>
          <w:rFonts w:ascii="Georgia" w:eastAsia="Times New Roman" w:hAnsi="Georgia" w:cs="Helvetica"/>
          <w:b/>
          <w:bCs/>
          <w:color w:val="111111"/>
          <w:sz w:val="24"/>
          <w:szCs w:val="24"/>
        </w:rPr>
      </w:pPr>
      <w:r w:rsidRPr="00945A25">
        <w:rPr>
          <w:rFonts w:ascii="Georgia" w:eastAsia="Times New Roman" w:hAnsi="Georgia" w:cs="Helvetica"/>
          <w:b/>
          <w:bCs/>
          <w:color w:val="111111"/>
          <w:sz w:val="24"/>
          <w:szCs w:val="24"/>
        </w:rPr>
        <w:lastRenderedPageBreak/>
        <w:t xml:space="preserve">How Does the Mantle </w:t>
      </w:r>
      <w:proofErr w:type="spellStart"/>
      <w:r w:rsidRPr="00945A25">
        <w:rPr>
          <w:rFonts w:ascii="Georgia" w:eastAsia="Times New Roman" w:hAnsi="Georgia" w:cs="Helvetica"/>
          <w:b/>
          <w:bCs/>
          <w:color w:val="111111"/>
          <w:sz w:val="24"/>
          <w:szCs w:val="24"/>
        </w:rPr>
        <w:t>Convect</w:t>
      </w:r>
      <w:proofErr w:type="spellEnd"/>
      <w:r w:rsidRPr="00945A25">
        <w:rPr>
          <w:rFonts w:ascii="Georgia" w:eastAsia="Times New Roman" w:hAnsi="Georgia" w:cs="Helvetica"/>
          <w:b/>
          <w:bCs/>
          <w:color w:val="111111"/>
          <w:sz w:val="24"/>
          <w:szCs w:val="24"/>
        </w:rPr>
        <w:t>?</w:t>
      </w:r>
    </w:p>
    <w:p w:rsidR="00945A25" w:rsidRPr="00945A25" w:rsidRDefault="00945A25" w:rsidP="00945A25">
      <w:pPr>
        <w:shd w:val="clear" w:color="auto" w:fill="FFFFFF"/>
        <w:spacing w:line="450" w:lineRule="atLeast"/>
        <w:textAlignment w:val="baseline"/>
        <w:rPr>
          <w:rFonts w:ascii="Georgia" w:eastAsia="Times New Roman" w:hAnsi="Georgia" w:cs="Helvetica"/>
          <w:color w:val="21242C"/>
          <w:sz w:val="24"/>
          <w:szCs w:val="24"/>
        </w:rPr>
      </w:pPr>
      <w:r w:rsidRPr="00945A25">
        <w:rPr>
          <w:rFonts w:ascii="Georgia" w:eastAsia="Times New Roman" w:hAnsi="Georgia" w:cs="Helvetica"/>
          <w:color w:val="21242C"/>
          <w:sz w:val="24"/>
          <w:szCs w:val="24"/>
        </w:rPr>
        <w:t>Everyday examples of convection in liquids include lava lamps or water heating on a stove. But the mantle is, in general, solid. It turns out that rocks, along with most other solids, flow by a solid-state, creeping motion, especially when they are hot and given enough time. This is what happens in the mantle. Based on observations of the rates at which the surface of Earth moves, geologists estimate the mantle convectively flows at rates of several centimeters a year.</w:t>
      </w:r>
    </w:p>
    <w:p w:rsidR="00945A25" w:rsidRPr="00945A25" w:rsidRDefault="00945A25" w:rsidP="00945A25">
      <w:pPr>
        <w:shd w:val="clear" w:color="auto" w:fill="FFFFFF"/>
        <w:spacing w:line="450" w:lineRule="atLeast"/>
        <w:textAlignment w:val="baseline"/>
        <w:rPr>
          <w:rFonts w:ascii="Georgia" w:eastAsia="Times New Roman" w:hAnsi="Georgia" w:cs="Helvetica"/>
          <w:color w:val="21242C"/>
          <w:sz w:val="24"/>
          <w:szCs w:val="24"/>
        </w:rPr>
      </w:pPr>
      <w:r w:rsidRPr="00945A25">
        <w:rPr>
          <w:rFonts w:ascii="Georgia" w:eastAsia="Times New Roman" w:hAnsi="Georgia" w:cs="Helvetica"/>
          <w:color w:val="21242C"/>
          <w:sz w:val="24"/>
          <w:szCs w:val="24"/>
        </w:rPr>
        <w:t>The heat driving mantle convection has three sources. "Primordial" heat (left over from the accretion and differentiation that led to the formation of Earth’s core) contributes 20 to 50% of the heat. Heating due to the decay of radioactive isotopes (mainly potassium, thorium, and uranium) contributes 50 to 80%. Thirdly, tidal friction from the Moon’s pull on the Earth contributes perhaps 10%. Mantle convection is the main mechanism by which this heat escapes from the interior of Earth.</w:t>
      </w:r>
    </w:p>
    <w:p w:rsidR="00945A25" w:rsidRPr="00945A25" w:rsidRDefault="00945A25" w:rsidP="00945A25">
      <w:pPr>
        <w:shd w:val="clear" w:color="auto" w:fill="FFFFFF"/>
        <w:spacing w:before="480" w:after="240" w:line="240" w:lineRule="auto"/>
        <w:jc w:val="center"/>
        <w:textAlignment w:val="baseline"/>
        <w:outlineLvl w:val="2"/>
        <w:rPr>
          <w:rFonts w:ascii="Georgia" w:eastAsia="Times New Roman" w:hAnsi="Georgia" w:cs="Helvetica"/>
          <w:b/>
          <w:bCs/>
          <w:color w:val="111111"/>
          <w:sz w:val="24"/>
          <w:szCs w:val="24"/>
        </w:rPr>
      </w:pPr>
      <w:r w:rsidRPr="00945A25">
        <w:rPr>
          <w:rFonts w:ascii="Georgia" w:eastAsia="Times New Roman" w:hAnsi="Georgia" w:cs="Helvetica"/>
          <w:b/>
          <w:bCs/>
          <w:color w:val="111111"/>
          <w:sz w:val="24"/>
          <w:szCs w:val="24"/>
        </w:rPr>
        <w:t>How is Mantle Convection Related to Plate Tectonics?</w:t>
      </w:r>
    </w:p>
    <w:p w:rsidR="00945A25" w:rsidRPr="00945A25" w:rsidRDefault="00945A25" w:rsidP="00945A25">
      <w:pPr>
        <w:shd w:val="clear" w:color="auto" w:fill="FFFFFF"/>
        <w:spacing w:line="450" w:lineRule="atLeast"/>
        <w:textAlignment w:val="baseline"/>
        <w:rPr>
          <w:rFonts w:ascii="Georgia" w:eastAsia="Times New Roman" w:hAnsi="Georgia" w:cs="Helvetica"/>
          <w:color w:val="21242C"/>
          <w:sz w:val="24"/>
          <w:szCs w:val="24"/>
        </w:rPr>
      </w:pPr>
      <w:r w:rsidRPr="00945A25">
        <w:rPr>
          <w:rFonts w:ascii="Georgia" w:eastAsia="Times New Roman" w:hAnsi="Georgia" w:cs="Helvetica"/>
          <w:color w:val="21242C"/>
          <w:sz w:val="24"/>
          <w:szCs w:val="24"/>
        </w:rPr>
        <w:t>Plate tectonics refers to the movement of the rigid plates around the surface of Earth. The outer portion of the planet, or lithosphere, is relatively rigid because it is relatively cold. The lithosphere varies in thickness but is typically a hundred or so kilometers thick. It includes the upper mantle and both the continental and oceanic crust. The mantle’s convective motions break the lithosphere into plates and move them around the surface of the planet. These plates may move away from, move by, or collide with each other. This process forms ocean basins, shifts continents, and pushes up mountains.</w:t>
      </w:r>
    </w:p>
    <w:p w:rsidR="00945A25" w:rsidRPr="00945A25" w:rsidRDefault="00945A25" w:rsidP="00945A25">
      <w:pPr>
        <w:shd w:val="clear" w:color="auto" w:fill="FFFFFF"/>
        <w:spacing w:line="450" w:lineRule="atLeast"/>
        <w:textAlignment w:val="baseline"/>
        <w:rPr>
          <w:rFonts w:ascii="Georgia" w:eastAsia="Times New Roman" w:hAnsi="Georgia" w:cs="Helvetica"/>
          <w:color w:val="21242C"/>
          <w:sz w:val="24"/>
          <w:szCs w:val="24"/>
        </w:rPr>
      </w:pPr>
      <w:r w:rsidRPr="00945A25">
        <w:rPr>
          <w:rFonts w:ascii="Georgia" w:eastAsia="Times New Roman" w:hAnsi="Georgia" w:cs="Helvetica"/>
          <w:color w:val="21242C"/>
          <w:sz w:val="24"/>
          <w:szCs w:val="24"/>
        </w:rPr>
        <w:t xml:space="preserve">Tectonic plates break apart and diverge where the mantle beneath is upwelling. In such regions mid-ocean ridges develop, and new lithosphere and crust form to replace the material that is moving away. Where plates converge, usually where the mantle is </w:t>
      </w:r>
      <w:proofErr w:type="spellStart"/>
      <w:r w:rsidRPr="00945A25">
        <w:rPr>
          <w:rFonts w:ascii="Georgia" w:eastAsia="Times New Roman" w:hAnsi="Georgia" w:cs="Helvetica"/>
          <w:color w:val="21242C"/>
          <w:sz w:val="24"/>
          <w:szCs w:val="24"/>
        </w:rPr>
        <w:t>downwelling</w:t>
      </w:r>
      <w:proofErr w:type="spellEnd"/>
      <w:r w:rsidRPr="00945A25">
        <w:rPr>
          <w:rFonts w:ascii="Georgia" w:eastAsia="Times New Roman" w:hAnsi="Georgia" w:cs="Helvetica"/>
          <w:color w:val="21242C"/>
          <w:sz w:val="24"/>
          <w:szCs w:val="24"/>
        </w:rPr>
        <w:t xml:space="preserve">, one plate is forced beneath another. When this involves plates with </w:t>
      </w:r>
      <w:r w:rsidRPr="00945A25">
        <w:rPr>
          <w:rFonts w:ascii="Georgia" w:eastAsia="Times New Roman" w:hAnsi="Georgia" w:cs="Helvetica"/>
          <w:color w:val="21242C"/>
          <w:sz w:val="24"/>
          <w:szCs w:val="24"/>
        </w:rPr>
        <w:lastRenderedPageBreak/>
        <w:t>embedded continental crust, mountain belts such as the Alps and Himalayas form. If the collision involves plates with oceanic crust, subduction zones form where one plate descends into the mantle beneath the other plate. Above these subduction zone chains of volcanoes and island arcs like the Aleutians, develop.</w:t>
      </w:r>
    </w:p>
    <w:p w:rsidR="00945A25" w:rsidRPr="00945A25" w:rsidRDefault="00945A25" w:rsidP="00945A25">
      <w:pPr>
        <w:shd w:val="clear" w:color="auto" w:fill="FFFFFF"/>
        <w:spacing w:after="0" w:line="294" w:lineRule="atLeast"/>
        <w:jc w:val="center"/>
        <w:textAlignment w:val="baseline"/>
        <w:rPr>
          <w:rFonts w:ascii="Georgia" w:eastAsia="Times New Roman" w:hAnsi="Georgia" w:cs="Helvetica"/>
          <w:color w:val="21242C"/>
          <w:sz w:val="24"/>
          <w:szCs w:val="24"/>
        </w:rPr>
      </w:pPr>
      <w:r w:rsidRPr="00945A25">
        <w:rPr>
          <w:rFonts w:ascii="Georgia" w:eastAsia="Times New Roman" w:hAnsi="Georgia" w:cs="Helvetica"/>
          <w:noProof/>
          <w:color w:val="21242C"/>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12700</wp:posOffset>
            </wp:positionV>
            <wp:extent cx="3486150" cy="3527425"/>
            <wp:effectExtent l="0" t="0" r="0" b="0"/>
            <wp:wrapSquare wrapText="bothSides"/>
            <wp:docPr id="3" name="Picture 3" descr="https://ka-perseus-images.s3.amazonaws.com/4a6b47db11654e0a19680ea8132e048b2af45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perseus-images.s3.amazonaws.com/4a6b47db11654e0a19680ea8132e048b2af450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352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25" w:rsidRPr="00945A25" w:rsidRDefault="00945A25" w:rsidP="00945A25">
      <w:pPr>
        <w:shd w:val="clear" w:color="auto" w:fill="FFFFFF"/>
        <w:spacing w:line="285" w:lineRule="atLeast"/>
        <w:textAlignment w:val="baseline"/>
        <w:rPr>
          <w:rFonts w:ascii="Georgia" w:eastAsia="Times New Roman" w:hAnsi="Georgia" w:cs="Helvetica"/>
          <w:color w:val="999999"/>
          <w:sz w:val="24"/>
          <w:szCs w:val="24"/>
        </w:rPr>
      </w:pPr>
      <w:r w:rsidRPr="00945A25">
        <w:rPr>
          <w:rFonts w:ascii="Georgia" w:eastAsia="Times New Roman" w:hAnsi="Georgia" w:cs="Helvetica"/>
          <w:color w:val="999999"/>
          <w:sz w:val="24"/>
          <w:szCs w:val="24"/>
        </w:rPr>
        <w:t xml:space="preserve">Below the Aleutian island arc, at depths of 100 to 120 kilometers, water is forced out of the </w:t>
      </w:r>
      <w:proofErr w:type="spellStart"/>
      <w:r w:rsidRPr="00945A25">
        <w:rPr>
          <w:rFonts w:ascii="Georgia" w:eastAsia="Times New Roman" w:hAnsi="Georgia" w:cs="Helvetica"/>
          <w:color w:val="999999"/>
          <w:sz w:val="24"/>
          <w:szCs w:val="24"/>
        </w:rPr>
        <w:t>subducted</w:t>
      </w:r>
      <w:proofErr w:type="spellEnd"/>
      <w:r w:rsidRPr="00945A25">
        <w:rPr>
          <w:rFonts w:ascii="Georgia" w:eastAsia="Times New Roman" w:hAnsi="Georgia" w:cs="Helvetica"/>
          <w:color w:val="999999"/>
          <w:sz w:val="24"/>
          <w:szCs w:val="24"/>
        </w:rPr>
        <w:t xml:space="preserve"> Pacific plate. This water lowers the melting point of the overlying mantle, causing it to melt. The melting forms magma, which rises to feed the 55 currently active volcanoes that make up the island arc. © AMNH</w:t>
      </w:r>
    </w:p>
    <w:p w:rsidR="00945A25" w:rsidRPr="00945A25" w:rsidRDefault="00945A25" w:rsidP="00945A25">
      <w:pPr>
        <w:shd w:val="clear" w:color="auto" w:fill="FFFFFF"/>
        <w:spacing w:line="450" w:lineRule="atLeast"/>
        <w:jc w:val="center"/>
        <w:textAlignment w:val="baseline"/>
        <w:rPr>
          <w:rFonts w:ascii="Georgia" w:eastAsia="Times New Roman" w:hAnsi="Georgia" w:cs="Helvetica"/>
          <w:color w:val="21242C"/>
          <w:sz w:val="24"/>
          <w:szCs w:val="24"/>
        </w:rPr>
      </w:pPr>
      <w:r w:rsidRPr="00945A25">
        <w:rPr>
          <w:rFonts w:ascii="Georgia" w:eastAsia="Times New Roman" w:hAnsi="Georgia" w:cs="Helvetica"/>
          <w:noProof/>
          <w:color w:val="21242C"/>
          <w:sz w:val="24"/>
          <w:szCs w:val="24"/>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2534285</wp:posOffset>
            </wp:positionV>
            <wp:extent cx="3190875" cy="1888490"/>
            <wp:effectExtent l="0" t="0" r="9525" b="0"/>
            <wp:wrapSquare wrapText="bothSides"/>
            <wp:docPr id="4" name="Picture 4" descr="https://ka-perseus-images.s3.amazonaws.com/24b10bbd610a1678ea2a0f3a92dd99009773a8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perseus-images.s3.amazonaws.com/24b10bbd610a1678ea2a0f3a92dd99009773a86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88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A25">
        <w:rPr>
          <w:rFonts w:ascii="Georgia" w:eastAsia="Times New Roman" w:hAnsi="Georgia" w:cs="Helvetica"/>
          <w:color w:val="21242C"/>
          <w:sz w:val="24"/>
          <w:szCs w:val="24"/>
        </w:rPr>
        <w:t xml:space="preserve">Where plates move by each other, enormous fault systems form. Hundreds to thousands of kilometers long, these fault systems are responsible for many of the world’s earthquakes, which occur when a fault ruptures and the accumulated strain is abruptly released. California's San Andreas </w:t>
      </w:r>
      <w:proofErr w:type="gramStart"/>
      <w:r w:rsidRPr="00945A25">
        <w:rPr>
          <w:rFonts w:ascii="Georgia" w:eastAsia="Times New Roman" w:hAnsi="Georgia" w:cs="Helvetica"/>
          <w:color w:val="21242C"/>
          <w:sz w:val="24"/>
          <w:szCs w:val="24"/>
        </w:rPr>
        <w:t>fault</w:t>
      </w:r>
      <w:proofErr w:type="gramEnd"/>
      <w:r w:rsidRPr="00945A25">
        <w:rPr>
          <w:rFonts w:ascii="Georgia" w:eastAsia="Times New Roman" w:hAnsi="Georgia" w:cs="Helvetica"/>
          <w:color w:val="21242C"/>
          <w:sz w:val="24"/>
          <w:szCs w:val="24"/>
        </w:rPr>
        <w:t xml:space="preserve"> system is an example. So mantle convection not only accounts for ocean basins, continents, and mountains, it is also the ultimate reason for nearly all earthquakes and volcanoes.</w:t>
      </w:r>
    </w:p>
    <w:p w:rsidR="00945A25" w:rsidRPr="00945A25" w:rsidRDefault="00945A25" w:rsidP="00945A25">
      <w:pPr>
        <w:shd w:val="clear" w:color="auto" w:fill="FFFFFF"/>
        <w:spacing w:after="0" w:line="294" w:lineRule="atLeast"/>
        <w:jc w:val="center"/>
        <w:textAlignment w:val="baseline"/>
        <w:rPr>
          <w:rFonts w:ascii="Georgia" w:eastAsia="Times New Roman" w:hAnsi="Georgia" w:cs="Helvetica"/>
          <w:color w:val="21242C"/>
          <w:sz w:val="24"/>
          <w:szCs w:val="24"/>
        </w:rPr>
      </w:pPr>
    </w:p>
    <w:p w:rsidR="00945A25" w:rsidRPr="00945A25" w:rsidRDefault="00945A25" w:rsidP="00945A25">
      <w:pPr>
        <w:shd w:val="clear" w:color="auto" w:fill="FFFFFF"/>
        <w:spacing w:line="285" w:lineRule="atLeast"/>
        <w:textAlignment w:val="baseline"/>
        <w:rPr>
          <w:rFonts w:ascii="Georgia" w:eastAsia="Times New Roman" w:hAnsi="Georgia" w:cs="Helvetica"/>
          <w:color w:val="999999"/>
          <w:sz w:val="24"/>
          <w:szCs w:val="24"/>
        </w:rPr>
      </w:pPr>
      <w:r w:rsidRPr="00945A25">
        <w:rPr>
          <w:rFonts w:ascii="Georgia" w:eastAsia="Times New Roman" w:hAnsi="Georgia" w:cs="Helvetica"/>
          <w:color w:val="999999"/>
          <w:sz w:val="24"/>
          <w:szCs w:val="24"/>
        </w:rPr>
        <w:t>The San Andreas is probably the best-known transform fault boundary. It connects the spreading East Pacific Rise, in the Gulf of California, with the spreading Juan de Fuca Ridge, to the north. © AMNH</w:t>
      </w:r>
    </w:p>
    <w:p w:rsidR="00945A25" w:rsidRPr="00945A25" w:rsidRDefault="00945A25" w:rsidP="00945A25">
      <w:pPr>
        <w:shd w:val="clear" w:color="auto" w:fill="FFFFFF"/>
        <w:spacing w:before="480" w:after="240" w:line="240" w:lineRule="auto"/>
        <w:textAlignment w:val="baseline"/>
        <w:outlineLvl w:val="2"/>
        <w:rPr>
          <w:rFonts w:ascii="Georgia" w:eastAsia="Times New Roman" w:hAnsi="Georgia" w:cs="Helvetica"/>
          <w:b/>
          <w:bCs/>
          <w:color w:val="111111"/>
          <w:sz w:val="24"/>
          <w:szCs w:val="24"/>
        </w:rPr>
      </w:pPr>
      <w:r w:rsidRPr="00945A25">
        <w:rPr>
          <w:rFonts w:ascii="Georgia" w:eastAsia="Times New Roman" w:hAnsi="Georgia" w:cs="Helvetica"/>
          <w:b/>
          <w:bCs/>
          <w:color w:val="111111"/>
          <w:sz w:val="24"/>
          <w:szCs w:val="24"/>
        </w:rPr>
        <w:lastRenderedPageBreak/>
        <w:t xml:space="preserve">Mantle Convection and Interconnections </w:t>
      </w:r>
      <w:proofErr w:type="gramStart"/>
      <w:r w:rsidRPr="00945A25">
        <w:rPr>
          <w:rFonts w:ascii="Georgia" w:eastAsia="Times New Roman" w:hAnsi="Georgia" w:cs="Helvetica"/>
          <w:b/>
          <w:bCs/>
          <w:color w:val="111111"/>
          <w:sz w:val="24"/>
          <w:szCs w:val="24"/>
        </w:rPr>
        <w:t>Between</w:t>
      </w:r>
      <w:proofErr w:type="gramEnd"/>
      <w:r w:rsidRPr="00945A25">
        <w:rPr>
          <w:rFonts w:ascii="Georgia" w:eastAsia="Times New Roman" w:hAnsi="Georgia" w:cs="Helvetica"/>
          <w:b/>
          <w:bCs/>
          <w:color w:val="111111"/>
          <w:sz w:val="24"/>
          <w:szCs w:val="24"/>
        </w:rPr>
        <w:t xml:space="preserve"> Different Earth Systems</w:t>
      </w:r>
    </w:p>
    <w:p w:rsidR="00945A25" w:rsidRPr="00945A25" w:rsidRDefault="00945A25" w:rsidP="00945A25">
      <w:pPr>
        <w:shd w:val="clear" w:color="auto" w:fill="FFFFFF"/>
        <w:spacing w:line="450" w:lineRule="atLeast"/>
        <w:textAlignment w:val="baseline"/>
        <w:rPr>
          <w:rFonts w:ascii="Georgia" w:eastAsia="Times New Roman" w:hAnsi="Georgia" w:cs="Helvetica"/>
          <w:color w:val="21242C"/>
          <w:sz w:val="24"/>
          <w:szCs w:val="24"/>
        </w:rPr>
      </w:pPr>
      <w:r w:rsidRPr="00945A25">
        <w:rPr>
          <w:rFonts w:ascii="Georgia" w:eastAsia="Times New Roman" w:hAnsi="Georgia" w:cs="Helvetica"/>
          <w:color w:val="21242C"/>
          <w:sz w:val="24"/>
          <w:szCs w:val="24"/>
        </w:rPr>
        <w:t xml:space="preserve">The churning of the mantle also affects the chemical composition of the ocean and has a long-term influence on climate. Mantle convection is the main way heat from Earth’s interior is transported to its surface, and this heat escapes principally through mid-ocean ridges. In fact, the connected mid-ocean ridge system is in essence </w:t>
      </w:r>
      <w:proofErr w:type="gramStart"/>
      <w:r w:rsidRPr="00945A25">
        <w:rPr>
          <w:rFonts w:ascii="Georgia" w:eastAsia="Times New Roman" w:hAnsi="Georgia" w:cs="Helvetica"/>
          <w:color w:val="21242C"/>
          <w:sz w:val="24"/>
          <w:szCs w:val="24"/>
        </w:rPr>
        <w:t>a</w:t>
      </w:r>
      <w:proofErr w:type="gramEnd"/>
      <w:r w:rsidRPr="00945A25">
        <w:rPr>
          <w:rFonts w:ascii="Georgia" w:eastAsia="Times New Roman" w:hAnsi="Georgia" w:cs="Helvetica"/>
          <w:color w:val="21242C"/>
          <w:sz w:val="24"/>
          <w:szCs w:val="24"/>
        </w:rPr>
        <w:t xml:space="preserve"> 80,000 km long volcano. Escaping heat along these ridges causes hot water to circulate through the crust in a “hydrothermal system.” As seawater reacts with the hot rocks, its composition changes. Over the course of several million years, all of the water in the world's oceans cycles through the oceanic crust at mid-ocean ridges. This is how the hydrothermal circulation influences ocean composition.</w:t>
      </w:r>
    </w:p>
    <w:p w:rsidR="00945A25" w:rsidRPr="00945A25" w:rsidRDefault="00945A25" w:rsidP="00945A25">
      <w:pPr>
        <w:shd w:val="clear" w:color="auto" w:fill="FFFFFF"/>
        <w:spacing w:line="450" w:lineRule="atLeast"/>
        <w:textAlignment w:val="baseline"/>
        <w:rPr>
          <w:rFonts w:ascii="Georgia" w:eastAsia="Times New Roman" w:hAnsi="Georgia" w:cs="Helvetica"/>
          <w:color w:val="21242C"/>
          <w:sz w:val="24"/>
          <w:szCs w:val="24"/>
        </w:rPr>
      </w:pPr>
      <w:r w:rsidRPr="00945A25">
        <w:rPr>
          <w:rFonts w:ascii="Georgia" w:eastAsia="Times New Roman" w:hAnsi="Georgia" w:cs="Helvetica"/>
          <w:color w:val="21242C"/>
          <w:sz w:val="24"/>
          <w:szCs w:val="24"/>
        </w:rPr>
        <w:t>How about atmospheric and oceanic circulation? Atmospheric circulation involves the movement of large air masses, and mountains act as barriers, redirecting circulation in the atmosphere. Also, as tectonic plates move, continents and ocean basins open and close. The position of continents and ocean basins strongly influences global ocean circulation, which exerts a major, albeit, long-term, influence on climate.</w:t>
      </w:r>
      <w:r w:rsidR="00AE5F2D">
        <w:rPr>
          <w:rFonts w:ascii="Georgia" w:eastAsia="Times New Roman" w:hAnsi="Georgia" w:cs="Helvetica"/>
          <w:color w:val="21242C"/>
          <w:sz w:val="24"/>
          <w:szCs w:val="24"/>
        </w:rPr>
        <w:t>”</w:t>
      </w:r>
      <w:bookmarkStart w:id="0" w:name="_GoBack"/>
      <w:bookmarkEnd w:id="0"/>
    </w:p>
    <w:p w:rsidR="00945A25" w:rsidRPr="00945A25" w:rsidRDefault="00945A25" w:rsidP="00945A25">
      <w:pPr>
        <w:shd w:val="clear" w:color="auto" w:fill="FFFFFF"/>
        <w:spacing w:line="450" w:lineRule="atLeast"/>
        <w:textAlignment w:val="baseline"/>
        <w:rPr>
          <w:rFonts w:ascii="Georgia" w:eastAsia="Times New Roman" w:hAnsi="Georgia" w:cs="Helvetica"/>
          <w:i/>
          <w:color w:val="7F7F7F" w:themeColor="text1" w:themeTint="80"/>
          <w:sz w:val="24"/>
          <w:szCs w:val="24"/>
        </w:rPr>
      </w:pPr>
      <w:r>
        <w:rPr>
          <w:rFonts w:ascii="Georgia" w:eastAsia="Times New Roman" w:hAnsi="Georgia" w:cs="Helvetica"/>
          <w:i/>
          <w:iCs/>
          <w:color w:val="7F7F7F" w:themeColor="text1" w:themeTint="80"/>
          <w:sz w:val="24"/>
          <w:szCs w:val="24"/>
          <w:bdr w:val="none" w:sz="0" w:space="0" w:color="auto" w:frame="1"/>
        </w:rPr>
        <w:br/>
      </w:r>
      <w:r w:rsidRPr="00945A25">
        <w:rPr>
          <w:rFonts w:ascii="Georgia" w:eastAsia="Times New Roman" w:hAnsi="Georgia" w:cs="Helvetica"/>
          <w:i/>
          <w:iCs/>
          <w:color w:val="7F7F7F" w:themeColor="text1" w:themeTint="80"/>
          <w:sz w:val="24"/>
          <w:szCs w:val="24"/>
          <w:bdr w:val="none" w:sz="0" w:space="0" w:color="auto" w:frame="1"/>
        </w:rPr>
        <w:t xml:space="preserve">This essay was developed for the AMNH online course Earth: Inside and </w:t>
      </w:r>
      <w:proofErr w:type="gramStart"/>
      <w:r w:rsidRPr="00945A25">
        <w:rPr>
          <w:rFonts w:ascii="Georgia" w:eastAsia="Times New Roman" w:hAnsi="Georgia" w:cs="Helvetica"/>
          <w:i/>
          <w:iCs/>
          <w:color w:val="7F7F7F" w:themeColor="text1" w:themeTint="80"/>
          <w:sz w:val="24"/>
          <w:szCs w:val="24"/>
          <w:bdr w:val="none" w:sz="0" w:space="0" w:color="auto" w:frame="1"/>
        </w:rPr>
        <w:t>Out</w:t>
      </w:r>
      <w:proofErr w:type="gramEnd"/>
      <w:r w:rsidRPr="00945A25">
        <w:rPr>
          <w:rFonts w:ascii="Georgia" w:eastAsia="Times New Roman" w:hAnsi="Georgia" w:cs="Helvetica"/>
          <w:i/>
          <w:iCs/>
          <w:color w:val="7F7F7F" w:themeColor="text1" w:themeTint="80"/>
          <w:sz w:val="24"/>
          <w:szCs w:val="24"/>
          <w:bdr w:val="none" w:sz="0" w:space="0" w:color="auto" w:frame="1"/>
        </w:rPr>
        <w:t>, part of </w:t>
      </w:r>
      <w:hyperlink r:id="rId7" w:history="1">
        <w:r w:rsidRPr="00945A25">
          <w:rPr>
            <w:rFonts w:ascii="Georgia" w:eastAsia="Times New Roman" w:hAnsi="Georgia" w:cs="Helvetica"/>
            <w:i/>
            <w:iCs/>
            <w:color w:val="7F7F7F" w:themeColor="text1" w:themeTint="80"/>
            <w:sz w:val="24"/>
            <w:szCs w:val="24"/>
            <w:u w:val="single"/>
            <w:bdr w:val="none" w:sz="0" w:space="0" w:color="auto" w:frame="1"/>
          </w:rPr>
          <w:t>Seminars on Science</w:t>
        </w:r>
      </w:hyperlink>
      <w:r w:rsidRPr="00945A25">
        <w:rPr>
          <w:rFonts w:ascii="Georgia" w:eastAsia="Times New Roman" w:hAnsi="Georgia" w:cs="Helvetica"/>
          <w:i/>
          <w:iCs/>
          <w:color w:val="7F7F7F" w:themeColor="text1" w:themeTint="80"/>
          <w:sz w:val="24"/>
          <w:szCs w:val="24"/>
          <w:bdr w:val="none" w:sz="0" w:space="0" w:color="auto" w:frame="1"/>
        </w:rPr>
        <w:t>, a program of online professional development courses for educators.</w:t>
      </w:r>
    </w:p>
    <w:p w:rsidR="0094478A" w:rsidRPr="00945A25" w:rsidRDefault="00AE5F2D">
      <w:pPr>
        <w:rPr>
          <w:rFonts w:ascii="Georgia" w:hAnsi="Georgia"/>
          <w:sz w:val="24"/>
          <w:szCs w:val="24"/>
        </w:rPr>
      </w:pPr>
    </w:p>
    <w:sectPr w:rsidR="0094478A" w:rsidRPr="00945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25"/>
    <w:rsid w:val="00794FAE"/>
    <w:rsid w:val="00945A25"/>
    <w:rsid w:val="00AE5F2D"/>
    <w:rsid w:val="00F0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B1372-152D-4D51-A090-5BB0B4F8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64595">
      <w:bodyDiv w:val="1"/>
      <w:marLeft w:val="0"/>
      <w:marRight w:val="0"/>
      <w:marTop w:val="0"/>
      <w:marBottom w:val="0"/>
      <w:divBdr>
        <w:top w:val="none" w:sz="0" w:space="0" w:color="auto"/>
        <w:left w:val="none" w:sz="0" w:space="0" w:color="auto"/>
        <w:bottom w:val="none" w:sz="0" w:space="0" w:color="auto"/>
        <w:right w:val="none" w:sz="0" w:space="0" w:color="auto"/>
      </w:divBdr>
      <w:divsChild>
        <w:div w:id="1400863723">
          <w:marLeft w:val="0"/>
          <w:marRight w:val="0"/>
          <w:marTop w:val="0"/>
          <w:marBottom w:val="0"/>
          <w:divBdr>
            <w:top w:val="none" w:sz="0" w:space="0" w:color="auto"/>
            <w:left w:val="none" w:sz="0" w:space="0" w:color="auto"/>
            <w:bottom w:val="none" w:sz="0" w:space="0" w:color="auto"/>
            <w:right w:val="none" w:sz="0" w:space="0" w:color="auto"/>
          </w:divBdr>
          <w:divsChild>
            <w:div w:id="1929922700">
              <w:marLeft w:val="0"/>
              <w:marRight w:val="0"/>
              <w:marTop w:val="0"/>
              <w:marBottom w:val="0"/>
              <w:divBdr>
                <w:top w:val="none" w:sz="0" w:space="0" w:color="auto"/>
                <w:left w:val="none" w:sz="0" w:space="0" w:color="auto"/>
                <w:bottom w:val="none" w:sz="0" w:space="0" w:color="auto"/>
                <w:right w:val="none" w:sz="0" w:space="0" w:color="auto"/>
              </w:divBdr>
              <w:divsChild>
                <w:div w:id="4105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9213">
          <w:marLeft w:val="0"/>
          <w:marRight w:val="0"/>
          <w:marTop w:val="0"/>
          <w:marBottom w:val="0"/>
          <w:divBdr>
            <w:top w:val="none" w:sz="0" w:space="0" w:color="auto"/>
            <w:left w:val="none" w:sz="0" w:space="0" w:color="auto"/>
            <w:bottom w:val="none" w:sz="0" w:space="0" w:color="auto"/>
            <w:right w:val="none" w:sz="0" w:space="0" w:color="auto"/>
          </w:divBdr>
          <w:divsChild>
            <w:div w:id="417872940">
              <w:marLeft w:val="0"/>
              <w:marRight w:val="0"/>
              <w:marTop w:val="0"/>
              <w:marBottom w:val="0"/>
              <w:divBdr>
                <w:top w:val="none" w:sz="0" w:space="0" w:color="auto"/>
                <w:left w:val="none" w:sz="0" w:space="0" w:color="auto"/>
                <w:bottom w:val="none" w:sz="0" w:space="0" w:color="auto"/>
                <w:right w:val="none" w:sz="0" w:space="0" w:color="auto"/>
              </w:divBdr>
              <w:divsChild>
                <w:div w:id="36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8616">
          <w:marLeft w:val="0"/>
          <w:marRight w:val="0"/>
          <w:marTop w:val="0"/>
          <w:marBottom w:val="0"/>
          <w:divBdr>
            <w:top w:val="none" w:sz="0" w:space="0" w:color="auto"/>
            <w:left w:val="none" w:sz="0" w:space="0" w:color="auto"/>
            <w:bottom w:val="none" w:sz="0" w:space="0" w:color="auto"/>
            <w:right w:val="none" w:sz="0" w:space="0" w:color="auto"/>
          </w:divBdr>
          <w:divsChild>
            <w:div w:id="31269439">
              <w:marLeft w:val="0"/>
              <w:marRight w:val="0"/>
              <w:marTop w:val="0"/>
              <w:marBottom w:val="0"/>
              <w:divBdr>
                <w:top w:val="none" w:sz="0" w:space="0" w:color="auto"/>
                <w:left w:val="none" w:sz="0" w:space="0" w:color="auto"/>
                <w:bottom w:val="none" w:sz="0" w:space="0" w:color="auto"/>
                <w:right w:val="none" w:sz="0" w:space="0" w:color="auto"/>
              </w:divBdr>
              <w:divsChild>
                <w:div w:id="685330114">
                  <w:marLeft w:val="0"/>
                  <w:marRight w:val="0"/>
                  <w:marTop w:val="0"/>
                  <w:marBottom w:val="0"/>
                  <w:divBdr>
                    <w:top w:val="none" w:sz="0" w:space="0" w:color="auto"/>
                    <w:left w:val="none" w:sz="0" w:space="0" w:color="auto"/>
                    <w:bottom w:val="none" w:sz="0" w:space="0" w:color="auto"/>
                    <w:right w:val="none" w:sz="0" w:space="0" w:color="auto"/>
                  </w:divBdr>
                  <w:divsChild>
                    <w:div w:id="292255016">
                      <w:marLeft w:val="0"/>
                      <w:marRight w:val="0"/>
                      <w:marTop w:val="0"/>
                      <w:marBottom w:val="0"/>
                      <w:divBdr>
                        <w:top w:val="none" w:sz="0" w:space="0" w:color="auto"/>
                        <w:left w:val="none" w:sz="0" w:space="0" w:color="auto"/>
                        <w:bottom w:val="none" w:sz="0" w:space="0" w:color="auto"/>
                        <w:right w:val="none" w:sz="0" w:space="0" w:color="auto"/>
                      </w:divBdr>
                      <w:divsChild>
                        <w:div w:id="1051153795">
                          <w:marLeft w:val="0"/>
                          <w:marRight w:val="0"/>
                          <w:marTop w:val="0"/>
                          <w:marBottom w:val="0"/>
                          <w:divBdr>
                            <w:top w:val="none" w:sz="0" w:space="0" w:color="auto"/>
                            <w:left w:val="none" w:sz="0" w:space="0" w:color="auto"/>
                            <w:bottom w:val="none" w:sz="0" w:space="0" w:color="auto"/>
                            <w:right w:val="none" w:sz="0" w:space="0" w:color="auto"/>
                          </w:divBdr>
                          <w:divsChild>
                            <w:div w:id="343744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63452901">
                  <w:marLeft w:val="0"/>
                  <w:marRight w:val="0"/>
                  <w:marTop w:val="0"/>
                  <w:marBottom w:val="0"/>
                  <w:divBdr>
                    <w:top w:val="none" w:sz="0" w:space="0" w:color="auto"/>
                    <w:left w:val="none" w:sz="0" w:space="0" w:color="auto"/>
                    <w:bottom w:val="none" w:sz="0" w:space="0" w:color="auto"/>
                    <w:right w:val="none" w:sz="0" w:space="0" w:color="auto"/>
                  </w:divBdr>
                  <w:divsChild>
                    <w:div w:id="864367578">
                      <w:marLeft w:val="0"/>
                      <w:marRight w:val="0"/>
                      <w:marTop w:val="0"/>
                      <w:marBottom w:val="0"/>
                      <w:divBdr>
                        <w:top w:val="none" w:sz="0" w:space="0" w:color="auto"/>
                        <w:left w:val="none" w:sz="0" w:space="0" w:color="auto"/>
                        <w:bottom w:val="none" w:sz="0" w:space="0" w:color="auto"/>
                        <w:right w:val="none" w:sz="0" w:space="0" w:color="auto"/>
                      </w:divBdr>
                      <w:divsChild>
                        <w:div w:id="585653636">
                          <w:marLeft w:val="0"/>
                          <w:marRight w:val="0"/>
                          <w:marTop w:val="0"/>
                          <w:marBottom w:val="0"/>
                          <w:divBdr>
                            <w:top w:val="none" w:sz="0" w:space="0" w:color="auto"/>
                            <w:left w:val="none" w:sz="0" w:space="0" w:color="auto"/>
                            <w:bottom w:val="none" w:sz="0" w:space="0" w:color="auto"/>
                            <w:right w:val="none" w:sz="0" w:space="0" w:color="auto"/>
                          </w:divBdr>
                          <w:divsChild>
                            <w:div w:id="779880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5995732">
                  <w:marLeft w:val="0"/>
                  <w:marRight w:val="0"/>
                  <w:marTop w:val="0"/>
                  <w:marBottom w:val="0"/>
                  <w:divBdr>
                    <w:top w:val="none" w:sz="0" w:space="0" w:color="auto"/>
                    <w:left w:val="none" w:sz="0" w:space="0" w:color="auto"/>
                    <w:bottom w:val="none" w:sz="0" w:space="0" w:color="auto"/>
                    <w:right w:val="none" w:sz="0" w:space="0" w:color="auto"/>
                  </w:divBdr>
                  <w:divsChild>
                    <w:div w:id="872109907">
                      <w:marLeft w:val="0"/>
                      <w:marRight w:val="0"/>
                      <w:marTop w:val="0"/>
                      <w:marBottom w:val="0"/>
                      <w:divBdr>
                        <w:top w:val="none" w:sz="0" w:space="0" w:color="auto"/>
                        <w:left w:val="none" w:sz="0" w:space="0" w:color="auto"/>
                        <w:bottom w:val="none" w:sz="0" w:space="0" w:color="auto"/>
                        <w:right w:val="none" w:sz="0" w:space="0" w:color="auto"/>
                      </w:divBdr>
                      <w:divsChild>
                        <w:div w:id="14460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4608">
                  <w:marLeft w:val="0"/>
                  <w:marRight w:val="0"/>
                  <w:marTop w:val="0"/>
                  <w:marBottom w:val="0"/>
                  <w:divBdr>
                    <w:top w:val="none" w:sz="0" w:space="0" w:color="auto"/>
                    <w:left w:val="none" w:sz="0" w:space="0" w:color="auto"/>
                    <w:bottom w:val="none" w:sz="0" w:space="0" w:color="auto"/>
                    <w:right w:val="none" w:sz="0" w:space="0" w:color="auto"/>
                  </w:divBdr>
                  <w:divsChild>
                    <w:div w:id="1764061291">
                      <w:marLeft w:val="0"/>
                      <w:marRight w:val="0"/>
                      <w:marTop w:val="0"/>
                      <w:marBottom w:val="0"/>
                      <w:divBdr>
                        <w:top w:val="none" w:sz="0" w:space="0" w:color="auto"/>
                        <w:left w:val="none" w:sz="0" w:space="0" w:color="auto"/>
                        <w:bottom w:val="none" w:sz="0" w:space="0" w:color="auto"/>
                        <w:right w:val="none" w:sz="0" w:space="0" w:color="auto"/>
                      </w:divBdr>
                      <w:divsChild>
                        <w:div w:id="931165408">
                          <w:marLeft w:val="0"/>
                          <w:marRight w:val="0"/>
                          <w:marTop w:val="0"/>
                          <w:marBottom w:val="0"/>
                          <w:divBdr>
                            <w:top w:val="none" w:sz="0" w:space="0" w:color="auto"/>
                            <w:left w:val="none" w:sz="0" w:space="0" w:color="auto"/>
                            <w:bottom w:val="none" w:sz="0" w:space="0" w:color="auto"/>
                            <w:right w:val="none" w:sz="0" w:space="0" w:color="auto"/>
                          </w:divBdr>
                          <w:divsChild>
                            <w:div w:id="11416586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47219496">
                  <w:marLeft w:val="0"/>
                  <w:marRight w:val="0"/>
                  <w:marTop w:val="0"/>
                  <w:marBottom w:val="0"/>
                  <w:divBdr>
                    <w:top w:val="none" w:sz="0" w:space="0" w:color="auto"/>
                    <w:left w:val="none" w:sz="0" w:space="0" w:color="auto"/>
                    <w:bottom w:val="none" w:sz="0" w:space="0" w:color="auto"/>
                    <w:right w:val="none" w:sz="0" w:space="0" w:color="auto"/>
                  </w:divBdr>
                  <w:divsChild>
                    <w:div w:id="586427982">
                      <w:marLeft w:val="0"/>
                      <w:marRight w:val="0"/>
                      <w:marTop w:val="0"/>
                      <w:marBottom w:val="0"/>
                      <w:divBdr>
                        <w:top w:val="none" w:sz="0" w:space="0" w:color="auto"/>
                        <w:left w:val="none" w:sz="0" w:space="0" w:color="auto"/>
                        <w:bottom w:val="none" w:sz="0" w:space="0" w:color="auto"/>
                        <w:right w:val="none" w:sz="0" w:space="0" w:color="auto"/>
                      </w:divBdr>
                      <w:divsChild>
                        <w:div w:id="720402541">
                          <w:marLeft w:val="0"/>
                          <w:marRight w:val="0"/>
                          <w:marTop w:val="0"/>
                          <w:marBottom w:val="0"/>
                          <w:divBdr>
                            <w:top w:val="none" w:sz="0" w:space="0" w:color="auto"/>
                            <w:left w:val="none" w:sz="0" w:space="0" w:color="auto"/>
                            <w:bottom w:val="none" w:sz="0" w:space="0" w:color="auto"/>
                            <w:right w:val="none" w:sz="0" w:space="0" w:color="auto"/>
                          </w:divBdr>
                          <w:divsChild>
                            <w:div w:id="4666328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26877265">
                  <w:marLeft w:val="0"/>
                  <w:marRight w:val="0"/>
                  <w:marTop w:val="0"/>
                  <w:marBottom w:val="0"/>
                  <w:divBdr>
                    <w:top w:val="none" w:sz="0" w:space="0" w:color="auto"/>
                    <w:left w:val="none" w:sz="0" w:space="0" w:color="auto"/>
                    <w:bottom w:val="none" w:sz="0" w:space="0" w:color="auto"/>
                    <w:right w:val="none" w:sz="0" w:space="0" w:color="auto"/>
                  </w:divBdr>
                  <w:divsChild>
                    <w:div w:id="1165167102">
                      <w:marLeft w:val="0"/>
                      <w:marRight w:val="0"/>
                      <w:marTop w:val="0"/>
                      <w:marBottom w:val="0"/>
                      <w:divBdr>
                        <w:top w:val="none" w:sz="0" w:space="0" w:color="auto"/>
                        <w:left w:val="none" w:sz="0" w:space="0" w:color="auto"/>
                        <w:bottom w:val="none" w:sz="0" w:space="0" w:color="auto"/>
                        <w:right w:val="none" w:sz="0" w:space="0" w:color="auto"/>
                      </w:divBdr>
                      <w:divsChild>
                        <w:div w:id="1863084348">
                          <w:marLeft w:val="0"/>
                          <w:marRight w:val="0"/>
                          <w:marTop w:val="0"/>
                          <w:marBottom w:val="0"/>
                          <w:divBdr>
                            <w:top w:val="none" w:sz="0" w:space="0" w:color="auto"/>
                            <w:left w:val="none" w:sz="0" w:space="0" w:color="auto"/>
                            <w:bottom w:val="none" w:sz="0" w:space="0" w:color="auto"/>
                            <w:right w:val="none" w:sz="0" w:space="0" w:color="auto"/>
                          </w:divBdr>
                          <w:divsChild>
                            <w:div w:id="1196117514">
                              <w:marLeft w:val="0"/>
                              <w:marRight w:val="0"/>
                              <w:marTop w:val="0"/>
                              <w:marBottom w:val="480"/>
                              <w:divBdr>
                                <w:top w:val="none" w:sz="0" w:space="0" w:color="auto"/>
                                <w:left w:val="none" w:sz="0" w:space="0" w:color="auto"/>
                                <w:bottom w:val="none" w:sz="0" w:space="0" w:color="auto"/>
                                <w:right w:val="none" w:sz="0" w:space="0" w:color="auto"/>
                              </w:divBdr>
                              <w:divsChild>
                                <w:div w:id="372002113">
                                  <w:marLeft w:val="0"/>
                                  <w:marRight w:val="0"/>
                                  <w:marTop w:val="0"/>
                                  <w:marBottom w:val="0"/>
                                  <w:divBdr>
                                    <w:top w:val="none" w:sz="0" w:space="0" w:color="auto"/>
                                    <w:left w:val="none" w:sz="0" w:space="0" w:color="auto"/>
                                    <w:bottom w:val="none" w:sz="0" w:space="0" w:color="auto"/>
                                    <w:right w:val="none" w:sz="0" w:space="0" w:color="auto"/>
                                  </w:divBdr>
                                  <w:divsChild>
                                    <w:div w:id="1751853170">
                                      <w:marLeft w:val="0"/>
                                      <w:marRight w:val="0"/>
                                      <w:marTop w:val="0"/>
                                      <w:marBottom w:val="0"/>
                                      <w:divBdr>
                                        <w:top w:val="none" w:sz="0" w:space="0" w:color="auto"/>
                                        <w:left w:val="none" w:sz="0" w:space="0" w:color="auto"/>
                                        <w:bottom w:val="none" w:sz="0" w:space="0" w:color="auto"/>
                                        <w:right w:val="none" w:sz="0" w:space="0" w:color="auto"/>
                                      </w:divBdr>
                                    </w:div>
                                    <w:div w:id="115954090">
                                      <w:marLeft w:val="0"/>
                                      <w:marRight w:val="0"/>
                                      <w:marTop w:val="0"/>
                                      <w:marBottom w:val="0"/>
                                      <w:divBdr>
                                        <w:top w:val="none" w:sz="0" w:space="0" w:color="auto"/>
                                        <w:left w:val="none" w:sz="0" w:space="0" w:color="auto"/>
                                        <w:bottom w:val="none" w:sz="0" w:space="0" w:color="auto"/>
                                        <w:right w:val="none" w:sz="0" w:space="0" w:color="auto"/>
                                      </w:divBdr>
                                      <w:divsChild>
                                        <w:div w:id="579873331">
                                          <w:marLeft w:val="0"/>
                                          <w:marRight w:val="0"/>
                                          <w:marTop w:val="0"/>
                                          <w:marBottom w:val="0"/>
                                          <w:divBdr>
                                            <w:top w:val="none" w:sz="0" w:space="0" w:color="auto"/>
                                            <w:left w:val="none" w:sz="0" w:space="0" w:color="auto"/>
                                            <w:bottom w:val="none" w:sz="0" w:space="0" w:color="auto"/>
                                            <w:right w:val="none" w:sz="0" w:space="0" w:color="auto"/>
                                          </w:divBdr>
                                          <w:divsChild>
                                            <w:div w:id="1684669338">
                                              <w:marLeft w:val="0"/>
                                              <w:marRight w:val="0"/>
                                              <w:marTop w:val="0"/>
                                              <w:marBottom w:val="480"/>
                                              <w:divBdr>
                                                <w:top w:val="none" w:sz="0" w:space="0" w:color="auto"/>
                                                <w:left w:val="none" w:sz="0" w:space="0" w:color="auto"/>
                                                <w:bottom w:val="none" w:sz="0" w:space="0" w:color="auto"/>
                                                <w:right w:val="none" w:sz="0" w:space="0" w:color="auto"/>
                                              </w:divBdr>
                                              <w:divsChild>
                                                <w:div w:id="87604621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4257">
                  <w:marLeft w:val="0"/>
                  <w:marRight w:val="0"/>
                  <w:marTop w:val="0"/>
                  <w:marBottom w:val="0"/>
                  <w:divBdr>
                    <w:top w:val="none" w:sz="0" w:space="0" w:color="auto"/>
                    <w:left w:val="none" w:sz="0" w:space="0" w:color="auto"/>
                    <w:bottom w:val="none" w:sz="0" w:space="0" w:color="auto"/>
                    <w:right w:val="none" w:sz="0" w:space="0" w:color="auto"/>
                  </w:divBdr>
                  <w:divsChild>
                    <w:div w:id="1407804921">
                      <w:marLeft w:val="0"/>
                      <w:marRight w:val="0"/>
                      <w:marTop w:val="0"/>
                      <w:marBottom w:val="0"/>
                      <w:divBdr>
                        <w:top w:val="none" w:sz="0" w:space="0" w:color="auto"/>
                        <w:left w:val="none" w:sz="0" w:space="0" w:color="auto"/>
                        <w:bottom w:val="none" w:sz="0" w:space="0" w:color="auto"/>
                        <w:right w:val="none" w:sz="0" w:space="0" w:color="auto"/>
                      </w:divBdr>
                      <w:divsChild>
                        <w:div w:id="7633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1269">
                  <w:marLeft w:val="0"/>
                  <w:marRight w:val="0"/>
                  <w:marTop w:val="0"/>
                  <w:marBottom w:val="0"/>
                  <w:divBdr>
                    <w:top w:val="none" w:sz="0" w:space="0" w:color="auto"/>
                    <w:left w:val="none" w:sz="0" w:space="0" w:color="auto"/>
                    <w:bottom w:val="none" w:sz="0" w:space="0" w:color="auto"/>
                    <w:right w:val="none" w:sz="0" w:space="0" w:color="auto"/>
                  </w:divBdr>
                  <w:divsChild>
                    <w:div w:id="1211453816">
                      <w:marLeft w:val="0"/>
                      <w:marRight w:val="0"/>
                      <w:marTop w:val="0"/>
                      <w:marBottom w:val="0"/>
                      <w:divBdr>
                        <w:top w:val="none" w:sz="0" w:space="0" w:color="auto"/>
                        <w:left w:val="none" w:sz="0" w:space="0" w:color="auto"/>
                        <w:bottom w:val="none" w:sz="0" w:space="0" w:color="auto"/>
                        <w:right w:val="none" w:sz="0" w:space="0" w:color="auto"/>
                      </w:divBdr>
                      <w:divsChild>
                        <w:div w:id="127938408">
                          <w:marLeft w:val="0"/>
                          <w:marRight w:val="0"/>
                          <w:marTop w:val="0"/>
                          <w:marBottom w:val="0"/>
                          <w:divBdr>
                            <w:top w:val="none" w:sz="0" w:space="0" w:color="auto"/>
                            <w:left w:val="none" w:sz="0" w:space="0" w:color="auto"/>
                            <w:bottom w:val="none" w:sz="0" w:space="0" w:color="auto"/>
                            <w:right w:val="none" w:sz="0" w:space="0" w:color="auto"/>
                          </w:divBdr>
                          <w:divsChild>
                            <w:div w:id="3210867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6120840">
                  <w:marLeft w:val="0"/>
                  <w:marRight w:val="0"/>
                  <w:marTop w:val="0"/>
                  <w:marBottom w:val="0"/>
                  <w:divBdr>
                    <w:top w:val="none" w:sz="0" w:space="0" w:color="auto"/>
                    <w:left w:val="none" w:sz="0" w:space="0" w:color="auto"/>
                    <w:bottom w:val="none" w:sz="0" w:space="0" w:color="auto"/>
                    <w:right w:val="none" w:sz="0" w:space="0" w:color="auto"/>
                  </w:divBdr>
                  <w:divsChild>
                    <w:div w:id="1623262448">
                      <w:marLeft w:val="0"/>
                      <w:marRight w:val="0"/>
                      <w:marTop w:val="0"/>
                      <w:marBottom w:val="0"/>
                      <w:divBdr>
                        <w:top w:val="none" w:sz="0" w:space="0" w:color="auto"/>
                        <w:left w:val="none" w:sz="0" w:space="0" w:color="auto"/>
                        <w:bottom w:val="none" w:sz="0" w:space="0" w:color="auto"/>
                        <w:right w:val="none" w:sz="0" w:space="0" w:color="auto"/>
                      </w:divBdr>
                      <w:divsChild>
                        <w:div w:id="1957174753">
                          <w:marLeft w:val="0"/>
                          <w:marRight w:val="0"/>
                          <w:marTop w:val="0"/>
                          <w:marBottom w:val="0"/>
                          <w:divBdr>
                            <w:top w:val="none" w:sz="0" w:space="0" w:color="auto"/>
                            <w:left w:val="none" w:sz="0" w:space="0" w:color="auto"/>
                            <w:bottom w:val="none" w:sz="0" w:space="0" w:color="auto"/>
                            <w:right w:val="none" w:sz="0" w:space="0" w:color="auto"/>
                          </w:divBdr>
                          <w:divsChild>
                            <w:div w:id="1413135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6747998">
                  <w:marLeft w:val="0"/>
                  <w:marRight w:val="0"/>
                  <w:marTop w:val="0"/>
                  <w:marBottom w:val="0"/>
                  <w:divBdr>
                    <w:top w:val="none" w:sz="0" w:space="0" w:color="auto"/>
                    <w:left w:val="none" w:sz="0" w:space="0" w:color="auto"/>
                    <w:bottom w:val="none" w:sz="0" w:space="0" w:color="auto"/>
                    <w:right w:val="none" w:sz="0" w:space="0" w:color="auto"/>
                  </w:divBdr>
                  <w:divsChild>
                    <w:div w:id="1855420277">
                      <w:marLeft w:val="0"/>
                      <w:marRight w:val="0"/>
                      <w:marTop w:val="0"/>
                      <w:marBottom w:val="0"/>
                      <w:divBdr>
                        <w:top w:val="none" w:sz="0" w:space="0" w:color="auto"/>
                        <w:left w:val="none" w:sz="0" w:space="0" w:color="auto"/>
                        <w:bottom w:val="none" w:sz="0" w:space="0" w:color="auto"/>
                        <w:right w:val="none" w:sz="0" w:space="0" w:color="auto"/>
                      </w:divBdr>
                      <w:divsChild>
                        <w:div w:id="12692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7662">
                  <w:marLeft w:val="0"/>
                  <w:marRight w:val="0"/>
                  <w:marTop w:val="0"/>
                  <w:marBottom w:val="0"/>
                  <w:divBdr>
                    <w:top w:val="none" w:sz="0" w:space="0" w:color="auto"/>
                    <w:left w:val="none" w:sz="0" w:space="0" w:color="auto"/>
                    <w:bottom w:val="none" w:sz="0" w:space="0" w:color="auto"/>
                    <w:right w:val="none" w:sz="0" w:space="0" w:color="auto"/>
                  </w:divBdr>
                  <w:divsChild>
                    <w:div w:id="47337290">
                      <w:marLeft w:val="0"/>
                      <w:marRight w:val="0"/>
                      <w:marTop w:val="0"/>
                      <w:marBottom w:val="0"/>
                      <w:divBdr>
                        <w:top w:val="none" w:sz="0" w:space="0" w:color="auto"/>
                        <w:left w:val="none" w:sz="0" w:space="0" w:color="auto"/>
                        <w:bottom w:val="none" w:sz="0" w:space="0" w:color="auto"/>
                        <w:right w:val="none" w:sz="0" w:space="0" w:color="auto"/>
                      </w:divBdr>
                      <w:divsChild>
                        <w:div w:id="98568780">
                          <w:marLeft w:val="0"/>
                          <w:marRight w:val="0"/>
                          <w:marTop w:val="0"/>
                          <w:marBottom w:val="0"/>
                          <w:divBdr>
                            <w:top w:val="none" w:sz="0" w:space="0" w:color="auto"/>
                            <w:left w:val="none" w:sz="0" w:space="0" w:color="auto"/>
                            <w:bottom w:val="none" w:sz="0" w:space="0" w:color="auto"/>
                            <w:right w:val="none" w:sz="0" w:space="0" w:color="auto"/>
                          </w:divBdr>
                          <w:divsChild>
                            <w:div w:id="7517813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32885975">
                  <w:marLeft w:val="0"/>
                  <w:marRight w:val="0"/>
                  <w:marTop w:val="0"/>
                  <w:marBottom w:val="0"/>
                  <w:divBdr>
                    <w:top w:val="none" w:sz="0" w:space="0" w:color="auto"/>
                    <w:left w:val="none" w:sz="0" w:space="0" w:color="auto"/>
                    <w:bottom w:val="none" w:sz="0" w:space="0" w:color="auto"/>
                    <w:right w:val="none" w:sz="0" w:space="0" w:color="auto"/>
                  </w:divBdr>
                  <w:divsChild>
                    <w:div w:id="1319070720">
                      <w:marLeft w:val="0"/>
                      <w:marRight w:val="0"/>
                      <w:marTop w:val="0"/>
                      <w:marBottom w:val="0"/>
                      <w:divBdr>
                        <w:top w:val="none" w:sz="0" w:space="0" w:color="auto"/>
                        <w:left w:val="none" w:sz="0" w:space="0" w:color="auto"/>
                        <w:bottom w:val="none" w:sz="0" w:space="0" w:color="auto"/>
                        <w:right w:val="none" w:sz="0" w:space="0" w:color="auto"/>
                      </w:divBdr>
                      <w:divsChild>
                        <w:div w:id="668756828">
                          <w:marLeft w:val="0"/>
                          <w:marRight w:val="0"/>
                          <w:marTop w:val="0"/>
                          <w:marBottom w:val="0"/>
                          <w:divBdr>
                            <w:top w:val="none" w:sz="0" w:space="0" w:color="auto"/>
                            <w:left w:val="none" w:sz="0" w:space="0" w:color="auto"/>
                            <w:bottom w:val="none" w:sz="0" w:space="0" w:color="auto"/>
                            <w:right w:val="none" w:sz="0" w:space="0" w:color="auto"/>
                          </w:divBdr>
                          <w:divsChild>
                            <w:div w:id="303091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12064997">
                  <w:marLeft w:val="0"/>
                  <w:marRight w:val="0"/>
                  <w:marTop w:val="0"/>
                  <w:marBottom w:val="0"/>
                  <w:divBdr>
                    <w:top w:val="none" w:sz="0" w:space="0" w:color="auto"/>
                    <w:left w:val="none" w:sz="0" w:space="0" w:color="auto"/>
                    <w:bottom w:val="none" w:sz="0" w:space="0" w:color="auto"/>
                    <w:right w:val="none" w:sz="0" w:space="0" w:color="auto"/>
                  </w:divBdr>
                  <w:divsChild>
                    <w:div w:id="1737825794">
                      <w:marLeft w:val="0"/>
                      <w:marRight w:val="0"/>
                      <w:marTop w:val="0"/>
                      <w:marBottom w:val="0"/>
                      <w:divBdr>
                        <w:top w:val="none" w:sz="0" w:space="0" w:color="auto"/>
                        <w:left w:val="none" w:sz="0" w:space="0" w:color="auto"/>
                        <w:bottom w:val="none" w:sz="0" w:space="0" w:color="auto"/>
                        <w:right w:val="none" w:sz="0" w:space="0" w:color="auto"/>
                      </w:divBdr>
                      <w:divsChild>
                        <w:div w:id="88896579">
                          <w:marLeft w:val="0"/>
                          <w:marRight w:val="0"/>
                          <w:marTop w:val="0"/>
                          <w:marBottom w:val="0"/>
                          <w:divBdr>
                            <w:top w:val="none" w:sz="0" w:space="0" w:color="auto"/>
                            <w:left w:val="none" w:sz="0" w:space="0" w:color="auto"/>
                            <w:bottom w:val="none" w:sz="0" w:space="0" w:color="auto"/>
                            <w:right w:val="none" w:sz="0" w:space="0" w:color="auto"/>
                          </w:divBdr>
                          <w:divsChild>
                            <w:div w:id="1000735437">
                              <w:marLeft w:val="0"/>
                              <w:marRight w:val="0"/>
                              <w:marTop w:val="0"/>
                              <w:marBottom w:val="480"/>
                              <w:divBdr>
                                <w:top w:val="none" w:sz="0" w:space="0" w:color="auto"/>
                                <w:left w:val="none" w:sz="0" w:space="0" w:color="auto"/>
                                <w:bottom w:val="none" w:sz="0" w:space="0" w:color="auto"/>
                                <w:right w:val="none" w:sz="0" w:space="0" w:color="auto"/>
                              </w:divBdr>
                              <w:divsChild>
                                <w:div w:id="1725788039">
                                  <w:marLeft w:val="0"/>
                                  <w:marRight w:val="0"/>
                                  <w:marTop w:val="0"/>
                                  <w:marBottom w:val="0"/>
                                  <w:divBdr>
                                    <w:top w:val="none" w:sz="0" w:space="0" w:color="auto"/>
                                    <w:left w:val="none" w:sz="0" w:space="0" w:color="auto"/>
                                    <w:bottom w:val="none" w:sz="0" w:space="0" w:color="auto"/>
                                    <w:right w:val="none" w:sz="0" w:space="0" w:color="auto"/>
                                  </w:divBdr>
                                  <w:divsChild>
                                    <w:div w:id="2515846">
                                      <w:marLeft w:val="0"/>
                                      <w:marRight w:val="0"/>
                                      <w:marTop w:val="0"/>
                                      <w:marBottom w:val="0"/>
                                      <w:divBdr>
                                        <w:top w:val="none" w:sz="0" w:space="0" w:color="auto"/>
                                        <w:left w:val="none" w:sz="0" w:space="0" w:color="auto"/>
                                        <w:bottom w:val="none" w:sz="0" w:space="0" w:color="auto"/>
                                        <w:right w:val="none" w:sz="0" w:space="0" w:color="auto"/>
                                      </w:divBdr>
                                    </w:div>
                                    <w:div w:id="1419327861">
                                      <w:marLeft w:val="0"/>
                                      <w:marRight w:val="0"/>
                                      <w:marTop w:val="0"/>
                                      <w:marBottom w:val="0"/>
                                      <w:divBdr>
                                        <w:top w:val="none" w:sz="0" w:space="0" w:color="auto"/>
                                        <w:left w:val="none" w:sz="0" w:space="0" w:color="auto"/>
                                        <w:bottom w:val="none" w:sz="0" w:space="0" w:color="auto"/>
                                        <w:right w:val="none" w:sz="0" w:space="0" w:color="auto"/>
                                      </w:divBdr>
                                      <w:divsChild>
                                        <w:div w:id="1900625556">
                                          <w:marLeft w:val="0"/>
                                          <w:marRight w:val="0"/>
                                          <w:marTop w:val="0"/>
                                          <w:marBottom w:val="0"/>
                                          <w:divBdr>
                                            <w:top w:val="none" w:sz="0" w:space="0" w:color="auto"/>
                                            <w:left w:val="none" w:sz="0" w:space="0" w:color="auto"/>
                                            <w:bottom w:val="none" w:sz="0" w:space="0" w:color="auto"/>
                                            <w:right w:val="none" w:sz="0" w:space="0" w:color="auto"/>
                                          </w:divBdr>
                                          <w:divsChild>
                                            <w:div w:id="176887022">
                                              <w:marLeft w:val="0"/>
                                              <w:marRight w:val="0"/>
                                              <w:marTop w:val="0"/>
                                              <w:marBottom w:val="480"/>
                                              <w:divBdr>
                                                <w:top w:val="none" w:sz="0" w:space="0" w:color="auto"/>
                                                <w:left w:val="none" w:sz="0" w:space="0" w:color="auto"/>
                                                <w:bottom w:val="none" w:sz="0" w:space="0" w:color="auto"/>
                                                <w:right w:val="none" w:sz="0" w:space="0" w:color="auto"/>
                                              </w:divBdr>
                                              <w:divsChild>
                                                <w:div w:id="96975117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428">
                  <w:marLeft w:val="0"/>
                  <w:marRight w:val="0"/>
                  <w:marTop w:val="0"/>
                  <w:marBottom w:val="0"/>
                  <w:divBdr>
                    <w:top w:val="none" w:sz="0" w:space="0" w:color="auto"/>
                    <w:left w:val="none" w:sz="0" w:space="0" w:color="auto"/>
                    <w:bottom w:val="none" w:sz="0" w:space="0" w:color="auto"/>
                    <w:right w:val="none" w:sz="0" w:space="0" w:color="auto"/>
                  </w:divBdr>
                  <w:divsChild>
                    <w:div w:id="1583490601">
                      <w:marLeft w:val="0"/>
                      <w:marRight w:val="0"/>
                      <w:marTop w:val="0"/>
                      <w:marBottom w:val="0"/>
                      <w:divBdr>
                        <w:top w:val="none" w:sz="0" w:space="0" w:color="auto"/>
                        <w:left w:val="none" w:sz="0" w:space="0" w:color="auto"/>
                        <w:bottom w:val="none" w:sz="0" w:space="0" w:color="auto"/>
                        <w:right w:val="none" w:sz="0" w:space="0" w:color="auto"/>
                      </w:divBdr>
                      <w:divsChild>
                        <w:div w:id="1956906287">
                          <w:marLeft w:val="0"/>
                          <w:marRight w:val="0"/>
                          <w:marTop w:val="0"/>
                          <w:marBottom w:val="0"/>
                          <w:divBdr>
                            <w:top w:val="none" w:sz="0" w:space="0" w:color="auto"/>
                            <w:left w:val="none" w:sz="0" w:space="0" w:color="auto"/>
                            <w:bottom w:val="none" w:sz="0" w:space="0" w:color="auto"/>
                            <w:right w:val="none" w:sz="0" w:space="0" w:color="auto"/>
                          </w:divBdr>
                          <w:divsChild>
                            <w:div w:id="362289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29342213">
                  <w:marLeft w:val="0"/>
                  <w:marRight w:val="0"/>
                  <w:marTop w:val="0"/>
                  <w:marBottom w:val="0"/>
                  <w:divBdr>
                    <w:top w:val="none" w:sz="0" w:space="0" w:color="auto"/>
                    <w:left w:val="none" w:sz="0" w:space="0" w:color="auto"/>
                    <w:bottom w:val="none" w:sz="0" w:space="0" w:color="auto"/>
                    <w:right w:val="none" w:sz="0" w:space="0" w:color="auto"/>
                  </w:divBdr>
                  <w:divsChild>
                    <w:div w:id="1778022689">
                      <w:marLeft w:val="0"/>
                      <w:marRight w:val="0"/>
                      <w:marTop w:val="0"/>
                      <w:marBottom w:val="0"/>
                      <w:divBdr>
                        <w:top w:val="none" w:sz="0" w:space="0" w:color="auto"/>
                        <w:left w:val="none" w:sz="0" w:space="0" w:color="auto"/>
                        <w:bottom w:val="none" w:sz="0" w:space="0" w:color="auto"/>
                        <w:right w:val="none" w:sz="0" w:space="0" w:color="auto"/>
                      </w:divBdr>
                      <w:divsChild>
                        <w:div w:id="671102562">
                          <w:marLeft w:val="0"/>
                          <w:marRight w:val="0"/>
                          <w:marTop w:val="0"/>
                          <w:marBottom w:val="0"/>
                          <w:divBdr>
                            <w:top w:val="none" w:sz="0" w:space="0" w:color="auto"/>
                            <w:left w:val="none" w:sz="0" w:space="0" w:color="auto"/>
                            <w:bottom w:val="none" w:sz="0" w:space="0" w:color="auto"/>
                            <w:right w:val="none" w:sz="0" w:space="0" w:color="auto"/>
                          </w:divBdr>
                          <w:divsChild>
                            <w:div w:id="2046907335">
                              <w:marLeft w:val="0"/>
                              <w:marRight w:val="0"/>
                              <w:marTop w:val="0"/>
                              <w:marBottom w:val="480"/>
                              <w:divBdr>
                                <w:top w:val="none" w:sz="0" w:space="0" w:color="auto"/>
                                <w:left w:val="none" w:sz="0" w:space="0" w:color="auto"/>
                                <w:bottom w:val="none" w:sz="0" w:space="0" w:color="auto"/>
                                <w:right w:val="none" w:sz="0" w:space="0" w:color="auto"/>
                              </w:divBdr>
                              <w:divsChild>
                                <w:div w:id="1140683544">
                                  <w:marLeft w:val="0"/>
                                  <w:marRight w:val="0"/>
                                  <w:marTop w:val="0"/>
                                  <w:marBottom w:val="0"/>
                                  <w:divBdr>
                                    <w:top w:val="none" w:sz="0" w:space="0" w:color="auto"/>
                                    <w:left w:val="none" w:sz="0" w:space="0" w:color="auto"/>
                                    <w:bottom w:val="none" w:sz="0" w:space="0" w:color="auto"/>
                                    <w:right w:val="none" w:sz="0" w:space="0" w:color="auto"/>
                                  </w:divBdr>
                                  <w:divsChild>
                                    <w:div w:id="1784154543">
                                      <w:marLeft w:val="0"/>
                                      <w:marRight w:val="0"/>
                                      <w:marTop w:val="0"/>
                                      <w:marBottom w:val="0"/>
                                      <w:divBdr>
                                        <w:top w:val="none" w:sz="0" w:space="0" w:color="auto"/>
                                        <w:left w:val="none" w:sz="0" w:space="0" w:color="auto"/>
                                        <w:bottom w:val="none" w:sz="0" w:space="0" w:color="auto"/>
                                        <w:right w:val="none" w:sz="0" w:space="0" w:color="auto"/>
                                      </w:divBdr>
                                    </w:div>
                                    <w:div w:id="946353838">
                                      <w:marLeft w:val="0"/>
                                      <w:marRight w:val="0"/>
                                      <w:marTop w:val="0"/>
                                      <w:marBottom w:val="0"/>
                                      <w:divBdr>
                                        <w:top w:val="none" w:sz="0" w:space="0" w:color="auto"/>
                                        <w:left w:val="none" w:sz="0" w:space="0" w:color="auto"/>
                                        <w:bottom w:val="none" w:sz="0" w:space="0" w:color="auto"/>
                                        <w:right w:val="none" w:sz="0" w:space="0" w:color="auto"/>
                                      </w:divBdr>
                                      <w:divsChild>
                                        <w:div w:id="2076197327">
                                          <w:marLeft w:val="0"/>
                                          <w:marRight w:val="0"/>
                                          <w:marTop w:val="0"/>
                                          <w:marBottom w:val="0"/>
                                          <w:divBdr>
                                            <w:top w:val="none" w:sz="0" w:space="0" w:color="auto"/>
                                            <w:left w:val="none" w:sz="0" w:space="0" w:color="auto"/>
                                            <w:bottom w:val="none" w:sz="0" w:space="0" w:color="auto"/>
                                            <w:right w:val="none" w:sz="0" w:space="0" w:color="auto"/>
                                          </w:divBdr>
                                          <w:divsChild>
                                            <w:div w:id="429129834">
                                              <w:marLeft w:val="0"/>
                                              <w:marRight w:val="0"/>
                                              <w:marTop w:val="0"/>
                                              <w:marBottom w:val="480"/>
                                              <w:divBdr>
                                                <w:top w:val="none" w:sz="0" w:space="0" w:color="auto"/>
                                                <w:left w:val="none" w:sz="0" w:space="0" w:color="auto"/>
                                                <w:bottom w:val="none" w:sz="0" w:space="0" w:color="auto"/>
                                                <w:right w:val="none" w:sz="0" w:space="0" w:color="auto"/>
                                              </w:divBdr>
                                              <w:divsChild>
                                                <w:div w:id="36806829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09781">
                  <w:marLeft w:val="0"/>
                  <w:marRight w:val="0"/>
                  <w:marTop w:val="0"/>
                  <w:marBottom w:val="0"/>
                  <w:divBdr>
                    <w:top w:val="none" w:sz="0" w:space="0" w:color="auto"/>
                    <w:left w:val="none" w:sz="0" w:space="0" w:color="auto"/>
                    <w:bottom w:val="none" w:sz="0" w:space="0" w:color="auto"/>
                    <w:right w:val="none" w:sz="0" w:space="0" w:color="auto"/>
                  </w:divBdr>
                  <w:divsChild>
                    <w:div w:id="1698195839">
                      <w:marLeft w:val="0"/>
                      <w:marRight w:val="0"/>
                      <w:marTop w:val="0"/>
                      <w:marBottom w:val="0"/>
                      <w:divBdr>
                        <w:top w:val="none" w:sz="0" w:space="0" w:color="auto"/>
                        <w:left w:val="none" w:sz="0" w:space="0" w:color="auto"/>
                        <w:bottom w:val="none" w:sz="0" w:space="0" w:color="auto"/>
                        <w:right w:val="none" w:sz="0" w:space="0" w:color="auto"/>
                      </w:divBdr>
                      <w:divsChild>
                        <w:div w:id="443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0842">
                  <w:marLeft w:val="0"/>
                  <w:marRight w:val="0"/>
                  <w:marTop w:val="0"/>
                  <w:marBottom w:val="0"/>
                  <w:divBdr>
                    <w:top w:val="none" w:sz="0" w:space="0" w:color="auto"/>
                    <w:left w:val="none" w:sz="0" w:space="0" w:color="auto"/>
                    <w:bottom w:val="none" w:sz="0" w:space="0" w:color="auto"/>
                    <w:right w:val="none" w:sz="0" w:space="0" w:color="auto"/>
                  </w:divBdr>
                  <w:divsChild>
                    <w:div w:id="602540047">
                      <w:marLeft w:val="0"/>
                      <w:marRight w:val="0"/>
                      <w:marTop w:val="0"/>
                      <w:marBottom w:val="0"/>
                      <w:divBdr>
                        <w:top w:val="none" w:sz="0" w:space="0" w:color="auto"/>
                        <w:left w:val="none" w:sz="0" w:space="0" w:color="auto"/>
                        <w:bottom w:val="none" w:sz="0" w:space="0" w:color="auto"/>
                        <w:right w:val="none" w:sz="0" w:space="0" w:color="auto"/>
                      </w:divBdr>
                      <w:divsChild>
                        <w:div w:id="1048409254">
                          <w:marLeft w:val="0"/>
                          <w:marRight w:val="0"/>
                          <w:marTop w:val="0"/>
                          <w:marBottom w:val="0"/>
                          <w:divBdr>
                            <w:top w:val="none" w:sz="0" w:space="0" w:color="auto"/>
                            <w:left w:val="none" w:sz="0" w:space="0" w:color="auto"/>
                            <w:bottom w:val="none" w:sz="0" w:space="0" w:color="auto"/>
                            <w:right w:val="none" w:sz="0" w:space="0" w:color="auto"/>
                          </w:divBdr>
                          <w:divsChild>
                            <w:div w:id="11329867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72886606">
                  <w:marLeft w:val="0"/>
                  <w:marRight w:val="0"/>
                  <w:marTop w:val="0"/>
                  <w:marBottom w:val="0"/>
                  <w:divBdr>
                    <w:top w:val="none" w:sz="0" w:space="0" w:color="auto"/>
                    <w:left w:val="none" w:sz="0" w:space="0" w:color="auto"/>
                    <w:bottom w:val="none" w:sz="0" w:space="0" w:color="auto"/>
                    <w:right w:val="none" w:sz="0" w:space="0" w:color="auto"/>
                  </w:divBdr>
                  <w:divsChild>
                    <w:div w:id="1417094011">
                      <w:marLeft w:val="0"/>
                      <w:marRight w:val="0"/>
                      <w:marTop w:val="0"/>
                      <w:marBottom w:val="0"/>
                      <w:divBdr>
                        <w:top w:val="none" w:sz="0" w:space="0" w:color="auto"/>
                        <w:left w:val="none" w:sz="0" w:space="0" w:color="auto"/>
                        <w:bottom w:val="none" w:sz="0" w:space="0" w:color="auto"/>
                        <w:right w:val="none" w:sz="0" w:space="0" w:color="auto"/>
                      </w:divBdr>
                      <w:divsChild>
                        <w:div w:id="1898935299">
                          <w:marLeft w:val="0"/>
                          <w:marRight w:val="0"/>
                          <w:marTop w:val="0"/>
                          <w:marBottom w:val="0"/>
                          <w:divBdr>
                            <w:top w:val="none" w:sz="0" w:space="0" w:color="auto"/>
                            <w:left w:val="none" w:sz="0" w:space="0" w:color="auto"/>
                            <w:bottom w:val="none" w:sz="0" w:space="0" w:color="auto"/>
                            <w:right w:val="none" w:sz="0" w:space="0" w:color="auto"/>
                          </w:divBdr>
                          <w:divsChild>
                            <w:div w:id="18718394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94621319">
                  <w:marLeft w:val="0"/>
                  <w:marRight w:val="0"/>
                  <w:marTop w:val="0"/>
                  <w:marBottom w:val="0"/>
                  <w:divBdr>
                    <w:top w:val="none" w:sz="0" w:space="0" w:color="auto"/>
                    <w:left w:val="none" w:sz="0" w:space="0" w:color="auto"/>
                    <w:bottom w:val="none" w:sz="0" w:space="0" w:color="auto"/>
                    <w:right w:val="none" w:sz="0" w:space="0" w:color="auto"/>
                  </w:divBdr>
                  <w:divsChild>
                    <w:div w:id="1981424977">
                      <w:marLeft w:val="0"/>
                      <w:marRight w:val="0"/>
                      <w:marTop w:val="0"/>
                      <w:marBottom w:val="0"/>
                      <w:divBdr>
                        <w:top w:val="none" w:sz="0" w:space="0" w:color="auto"/>
                        <w:left w:val="none" w:sz="0" w:space="0" w:color="auto"/>
                        <w:bottom w:val="none" w:sz="0" w:space="0" w:color="auto"/>
                        <w:right w:val="none" w:sz="0" w:space="0" w:color="auto"/>
                      </w:divBdr>
                      <w:divsChild>
                        <w:div w:id="2030525032">
                          <w:marLeft w:val="0"/>
                          <w:marRight w:val="0"/>
                          <w:marTop w:val="0"/>
                          <w:marBottom w:val="0"/>
                          <w:divBdr>
                            <w:top w:val="none" w:sz="0" w:space="0" w:color="auto"/>
                            <w:left w:val="none" w:sz="0" w:space="0" w:color="auto"/>
                            <w:bottom w:val="none" w:sz="0" w:space="0" w:color="auto"/>
                            <w:right w:val="none" w:sz="0" w:space="0" w:color="auto"/>
                          </w:divBdr>
                          <w:divsChild>
                            <w:div w:id="5404334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nh.org/lear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Keener</dc:creator>
  <cp:keywords/>
  <dc:description/>
  <cp:lastModifiedBy>Erin Keener</cp:lastModifiedBy>
  <cp:revision>2</cp:revision>
  <dcterms:created xsi:type="dcterms:W3CDTF">2017-07-08T20:59:00Z</dcterms:created>
  <dcterms:modified xsi:type="dcterms:W3CDTF">2017-07-08T21:08:00Z</dcterms:modified>
</cp:coreProperties>
</file>